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1C6EF317" w:rsidR="00F110CD" w:rsidRPr="00C84F38" w:rsidRDefault="00F110CD" w:rsidP="00803A0F">
      <w:pPr>
        <w:pStyle w:val="Header"/>
        <w:tabs>
          <w:tab w:val="right" w:pos="9639"/>
        </w:tabs>
        <w:rPr>
          <w:sz w:val="24"/>
          <w:szCs w:val="24"/>
        </w:rPr>
      </w:pPr>
      <w:bookmarkStart w:id="0" w:name="_Hlk37418177"/>
      <w:r w:rsidRPr="22300987">
        <w:rPr>
          <w:sz w:val="24"/>
          <w:szCs w:val="24"/>
        </w:rPr>
        <w:t>3GPP TSG RA</w:t>
      </w:r>
      <w:r w:rsidR="00BA1872" w:rsidRPr="22300987">
        <w:rPr>
          <w:sz w:val="24"/>
          <w:szCs w:val="24"/>
        </w:rPr>
        <w:t xml:space="preserve">N WG1 </w:t>
      </w:r>
      <w:r w:rsidR="00B65452" w:rsidRPr="22300987">
        <w:rPr>
          <w:sz w:val="24"/>
          <w:szCs w:val="24"/>
        </w:rPr>
        <w:t>#</w:t>
      </w:r>
      <w:r w:rsidR="00191E79" w:rsidRPr="22300987">
        <w:rPr>
          <w:sz w:val="24"/>
          <w:szCs w:val="24"/>
        </w:rPr>
        <w:t>1</w:t>
      </w:r>
      <w:r w:rsidR="00FB78DD" w:rsidRPr="22300987">
        <w:rPr>
          <w:sz w:val="24"/>
          <w:szCs w:val="24"/>
        </w:rPr>
        <w:t>10</w:t>
      </w:r>
      <w:r w:rsidR="001348FE">
        <w:tab/>
      </w:r>
      <w:r w:rsidR="00BA1872" w:rsidRPr="22300987">
        <w:rPr>
          <w:sz w:val="24"/>
          <w:szCs w:val="24"/>
        </w:rPr>
        <w:t>R1-</w:t>
      </w:r>
      <w:r w:rsidR="4C24B788" w:rsidRPr="00F0574A">
        <w:rPr>
          <w:noProof w:val="0"/>
          <w:sz w:val="24"/>
          <w:szCs w:val="24"/>
        </w:rPr>
        <w:t>2206973</w:t>
      </w:r>
    </w:p>
    <w:p w14:paraId="30E02940" w14:textId="36DB1525" w:rsidR="00CA26CE" w:rsidRDefault="00266B87" w:rsidP="00803A0F">
      <w:pPr>
        <w:pStyle w:val="Header"/>
        <w:rPr>
          <w:bCs/>
          <w:noProof w:val="0"/>
          <w:sz w:val="24"/>
          <w:szCs w:val="24"/>
        </w:rPr>
      </w:pPr>
      <w:r w:rsidRPr="00266B87">
        <w:rPr>
          <w:bCs/>
          <w:noProof w:val="0"/>
          <w:sz w:val="24"/>
          <w:szCs w:val="24"/>
        </w:rPr>
        <w:t>Toulouse, France</w:t>
      </w:r>
      <w:r w:rsidR="002778BD" w:rsidRPr="002778BD">
        <w:rPr>
          <w:bCs/>
          <w:noProof w:val="0"/>
          <w:sz w:val="24"/>
          <w:szCs w:val="24"/>
        </w:rPr>
        <w:t>,</w:t>
      </w:r>
      <w:r w:rsidR="00500573">
        <w:rPr>
          <w:bCs/>
          <w:noProof w:val="0"/>
          <w:sz w:val="24"/>
          <w:szCs w:val="24"/>
        </w:rPr>
        <w:t xml:space="preserve"> </w:t>
      </w:r>
      <w:r w:rsidR="00FB78DD">
        <w:rPr>
          <w:bCs/>
          <w:noProof w:val="0"/>
          <w:sz w:val="24"/>
          <w:szCs w:val="24"/>
        </w:rPr>
        <w:t>August 22 – 26</w:t>
      </w:r>
      <w:r w:rsidR="002778BD" w:rsidRPr="002778BD">
        <w:rPr>
          <w:bCs/>
          <w:noProof w:val="0"/>
          <w:sz w:val="24"/>
          <w:szCs w:val="24"/>
        </w:rPr>
        <w:t>, 202</w:t>
      </w:r>
      <w:r w:rsidR="001B38EE">
        <w:rPr>
          <w:bCs/>
          <w:noProof w:val="0"/>
          <w:sz w:val="24"/>
          <w:szCs w:val="24"/>
        </w:rPr>
        <w:t>2</w:t>
      </w:r>
    </w:p>
    <w:bookmarkEnd w:id="0"/>
    <w:p w14:paraId="2CFE1919" w14:textId="77777777" w:rsidR="00850D96" w:rsidRPr="00850D96" w:rsidRDefault="00850D96" w:rsidP="00803A0F">
      <w:pPr>
        <w:pStyle w:val="Header"/>
        <w:rPr>
          <w:bCs/>
          <w:noProof w:val="0"/>
          <w:sz w:val="24"/>
          <w:lang w:val="en-GB" w:eastAsia="ja-JP"/>
        </w:rPr>
      </w:pPr>
    </w:p>
    <w:p w14:paraId="30E02941" w14:textId="7741829A" w:rsidR="0034111C" w:rsidRPr="001E5981" w:rsidRDefault="0034111C" w:rsidP="00803A0F">
      <w:pPr>
        <w:pStyle w:val="CRCoverPage"/>
        <w:spacing w:after="0"/>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243234" w:rsidRPr="00243234">
        <w:rPr>
          <w:rFonts w:cs="Arial"/>
          <w:b/>
          <w:bCs/>
          <w:sz w:val="24"/>
        </w:rPr>
        <w:t>9.2.4.2</w:t>
      </w:r>
      <w:r w:rsidR="00243234" w:rsidRPr="00243234">
        <w:rPr>
          <w:rFonts w:cs="Arial"/>
          <w:b/>
          <w:bCs/>
          <w:sz w:val="24"/>
        </w:rPr>
        <w:tab/>
      </w:r>
    </w:p>
    <w:p w14:paraId="30E02942" w14:textId="11CBDC88" w:rsidR="00E128F2" w:rsidRPr="001E5981" w:rsidRDefault="0034111C" w:rsidP="00803A0F">
      <w:pPr>
        <w:tabs>
          <w:tab w:val="left" w:pos="1985"/>
        </w:tabs>
        <w:spacing w:after="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7AE68CB" w:rsidR="0034111C" w:rsidRPr="0016316A" w:rsidRDefault="0034111C" w:rsidP="00803A0F">
      <w:pPr>
        <w:spacing w:after="0"/>
        <w:ind w:left="1985" w:hanging="1985"/>
        <w:rPr>
          <w:rFonts w:ascii="Arial" w:hAnsi="Arial" w:cs="Arial"/>
          <w:b/>
          <w:bCs/>
          <w:sz w:val="24"/>
          <w:szCs w:val="24"/>
        </w:rPr>
      </w:pPr>
      <w:r w:rsidRPr="3E61DC49">
        <w:rPr>
          <w:rFonts w:ascii="Arial" w:hAnsi="Arial" w:cs="Arial"/>
          <w:b/>
          <w:bCs/>
          <w:sz w:val="24"/>
          <w:szCs w:val="24"/>
        </w:rPr>
        <w:t>Title:</w:t>
      </w:r>
      <w:r>
        <w:tab/>
      </w:r>
      <w:r w:rsidR="00243234" w:rsidRPr="00F0574A">
        <w:rPr>
          <w:rFonts w:ascii="Arial" w:hAnsi="Arial" w:cs="Arial"/>
          <w:b/>
          <w:bCs/>
          <w:sz w:val="24"/>
          <w:szCs w:val="24"/>
        </w:rPr>
        <w:t>Other aspects on AI/ML for positioning accuracy enhancement</w:t>
      </w:r>
    </w:p>
    <w:p w14:paraId="37754C56" w14:textId="1176C8A1" w:rsidR="00803A0F" w:rsidRPr="0016316A" w:rsidRDefault="0034111C" w:rsidP="00803A0F">
      <w:pPr>
        <w:spacing w:after="0"/>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6A2CF0E8" w14:textId="5FBBD853" w:rsidR="00803A0F" w:rsidRPr="004F74B5" w:rsidRDefault="00803A0F" w:rsidP="00803A0F">
      <w:pPr>
        <w:rPr>
          <w:szCs w:val="18"/>
          <w:lang w:eastAsia="ja-JP"/>
        </w:rPr>
      </w:pPr>
      <w:r w:rsidRPr="004F74B5">
        <w:rPr>
          <w:szCs w:val="18"/>
          <w:lang w:eastAsia="ja-JP"/>
        </w:rPr>
        <w:t xml:space="preserve">Rel-18 study on Artificial Intelligence (AI)/Machine Learning (ML) for NR Air Interface, </w:t>
      </w:r>
      <w:r w:rsidRPr="004F74B5">
        <w:t xml:space="preserve">agreed in [1], </w:t>
      </w:r>
      <w:r w:rsidRPr="004F74B5">
        <w:rPr>
          <w:szCs w:val="18"/>
          <w:lang w:eastAsia="ja-JP"/>
        </w:rPr>
        <w:t xml:space="preserve">includes a use case </w:t>
      </w:r>
      <w:r w:rsidR="00506E59">
        <w:rPr>
          <w:szCs w:val="18"/>
          <w:lang w:eastAsia="ja-JP"/>
        </w:rPr>
        <w:t>of positioning accuracy enhanc</w:t>
      </w:r>
      <w:r w:rsidR="002A2E57">
        <w:rPr>
          <w:szCs w:val="18"/>
          <w:lang w:eastAsia="ja-JP"/>
        </w:rPr>
        <w:t>ement, and the exact objectives are as follows</w:t>
      </w:r>
      <w:r w:rsidR="004D4ABF">
        <w:rPr>
          <w:szCs w:val="18"/>
          <w:lang w:eastAsia="ja-JP"/>
        </w:rPr>
        <w:t>:</w:t>
      </w:r>
      <w:r w:rsidRPr="004F74B5">
        <w:rPr>
          <w:szCs w:val="18"/>
          <w:lang w:eastAsia="ja-JP"/>
        </w:rPr>
        <w:t xml:space="preserve"> </w:t>
      </w:r>
    </w:p>
    <w:tbl>
      <w:tblPr>
        <w:tblStyle w:val="TableGrid"/>
        <w:tblW w:w="0" w:type="auto"/>
        <w:tblLook w:val="04A0" w:firstRow="1" w:lastRow="0" w:firstColumn="1" w:lastColumn="0" w:noHBand="0" w:noVBand="1"/>
      </w:tblPr>
      <w:tblGrid>
        <w:gridCol w:w="9629"/>
      </w:tblGrid>
      <w:tr w:rsidR="00803A0F" w14:paraId="5E8C71EC" w14:textId="77777777" w:rsidTr="003C23D5">
        <w:tc>
          <w:tcPr>
            <w:tcW w:w="9629" w:type="dxa"/>
          </w:tcPr>
          <w:p w14:paraId="5922E173" w14:textId="77777777" w:rsidR="00803A0F" w:rsidRPr="00770446" w:rsidRDefault="00803A0F" w:rsidP="003C23D5">
            <w:pPr>
              <w:spacing w:after="0"/>
              <w:rPr>
                <w:rFonts w:eastAsia="Times New Roman"/>
                <w:bCs/>
                <w:sz w:val="16"/>
                <w:szCs w:val="16"/>
                <w:lang w:eastAsia="en-GB"/>
              </w:rPr>
            </w:pPr>
            <w:r w:rsidRPr="00770446">
              <w:rPr>
                <w:rFonts w:eastAsia="Times New Roman"/>
                <w:bCs/>
                <w:sz w:val="16"/>
                <w:szCs w:val="16"/>
                <w:lang w:eastAsia="en-GB"/>
              </w:rPr>
              <w:t>Study the 3GPP framework for AI/ML for air-interface corresponding to each target use case regarding aspects such as performance, complexity, and potential specification impact.</w:t>
            </w:r>
          </w:p>
          <w:p w14:paraId="2A2FEB92" w14:textId="77777777" w:rsidR="00803A0F" w:rsidRPr="00770446" w:rsidRDefault="00803A0F" w:rsidP="003C23D5">
            <w:pPr>
              <w:spacing w:after="0"/>
              <w:rPr>
                <w:rFonts w:eastAsia="Times New Roman"/>
                <w:bCs/>
                <w:lang w:eastAsia="en-GB"/>
              </w:rPr>
            </w:pPr>
          </w:p>
          <w:p w14:paraId="0B6CFE02" w14:textId="77777777" w:rsidR="00803A0F" w:rsidRPr="00770446" w:rsidRDefault="00803A0F" w:rsidP="003C23D5">
            <w:pPr>
              <w:spacing w:after="0"/>
              <w:rPr>
                <w:rFonts w:eastAsia="Times New Roman"/>
                <w:bCs/>
                <w:sz w:val="16"/>
                <w:szCs w:val="16"/>
                <w:lang w:eastAsia="en-GB"/>
              </w:rPr>
            </w:pPr>
            <w:r w:rsidRPr="00770446">
              <w:rPr>
                <w:rFonts w:eastAsia="Times New Roman"/>
                <w:bCs/>
                <w:sz w:val="16"/>
                <w:szCs w:val="16"/>
                <w:lang w:eastAsia="en-GB"/>
              </w:rPr>
              <w:t xml:space="preserve">Use cases to focus on: </w:t>
            </w:r>
          </w:p>
          <w:p w14:paraId="6F594E84" w14:textId="77777777" w:rsidR="00803A0F" w:rsidRPr="00770446" w:rsidRDefault="00803A0F" w:rsidP="001322CD">
            <w:pPr>
              <w:numPr>
                <w:ilvl w:val="0"/>
                <w:numId w:val="5"/>
              </w:numPr>
              <w:spacing w:after="0"/>
              <w:rPr>
                <w:rFonts w:eastAsia="Times New Roman"/>
                <w:bCs/>
                <w:sz w:val="16"/>
                <w:szCs w:val="16"/>
                <w:lang w:eastAsia="en-GB"/>
              </w:rPr>
            </w:pPr>
            <w:r w:rsidRPr="00770446">
              <w:rPr>
                <w:rFonts w:eastAsia="Times New Roman"/>
                <w:bCs/>
                <w:sz w:val="16"/>
                <w:szCs w:val="16"/>
                <w:lang w:eastAsia="en-GB"/>
              </w:rPr>
              <w:t xml:space="preserve">Initial set of use cases includes: </w:t>
            </w:r>
          </w:p>
          <w:p w14:paraId="50261C35" w14:textId="77777777" w:rsidR="00803A0F" w:rsidRPr="00770446" w:rsidRDefault="00803A0F" w:rsidP="001322CD">
            <w:pPr>
              <w:numPr>
                <w:ilvl w:val="1"/>
                <w:numId w:val="5"/>
              </w:numPr>
              <w:spacing w:after="0"/>
              <w:rPr>
                <w:rFonts w:eastAsia="Times New Roman"/>
                <w:bCs/>
                <w:sz w:val="16"/>
                <w:szCs w:val="16"/>
                <w:lang w:eastAsia="en-GB"/>
              </w:rPr>
            </w:pPr>
            <w:r w:rsidRPr="00770446">
              <w:rPr>
                <w:rFonts w:eastAsia="Times New Roman"/>
                <w:bCs/>
                <w:sz w:val="16"/>
                <w:szCs w:val="16"/>
                <w:lang w:eastAsia="en-GB"/>
              </w:rPr>
              <w:t>CSI feedback enhancement, e.g., overhead reduction, improved accuracy, prediction [RAN1]</w:t>
            </w:r>
          </w:p>
          <w:p w14:paraId="6114F9A4" w14:textId="77777777" w:rsidR="00803A0F" w:rsidRPr="0095671A" w:rsidRDefault="00803A0F" w:rsidP="001322CD">
            <w:pPr>
              <w:numPr>
                <w:ilvl w:val="1"/>
                <w:numId w:val="5"/>
              </w:numPr>
              <w:spacing w:after="0"/>
              <w:rPr>
                <w:rFonts w:eastAsia="Times New Roman"/>
                <w:bCs/>
                <w:sz w:val="16"/>
                <w:szCs w:val="16"/>
                <w:lang w:eastAsia="en-GB"/>
              </w:rPr>
            </w:pPr>
            <w:r w:rsidRPr="0095671A">
              <w:rPr>
                <w:rFonts w:eastAsia="Times New Roman"/>
                <w:bCs/>
                <w:sz w:val="16"/>
                <w:szCs w:val="16"/>
                <w:lang w:eastAsia="en-GB"/>
              </w:rPr>
              <w:t xml:space="preserve">Beam management, e.g., </w:t>
            </w:r>
            <w:r w:rsidRPr="0095671A">
              <w:rPr>
                <w:rFonts w:eastAsia="Times New Roman"/>
                <w:sz w:val="16"/>
                <w:szCs w:val="16"/>
                <w:lang w:eastAsia="en-GB"/>
              </w:rPr>
              <w:t>beam prediction in time,</w:t>
            </w:r>
            <w:r w:rsidRPr="0095671A">
              <w:rPr>
                <w:rFonts w:eastAsia="Times New Roman"/>
                <w:color w:val="000000"/>
                <w:sz w:val="16"/>
                <w:szCs w:val="16"/>
                <w:shd w:val="clear" w:color="auto" w:fill="FFFFFF"/>
                <w:lang w:eastAsia="en-GB"/>
              </w:rPr>
              <w:t> and/or </w:t>
            </w:r>
            <w:r w:rsidRPr="0095671A">
              <w:rPr>
                <w:rFonts w:eastAsia="Times New Roman"/>
                <w:sz w:val="16"/>
                <w:szCs w:val="16"/>
                <w:lang w:eastAsia="en-GB"/>
              </w:rPr>
              <w:t>spatial domain</w:t>
            </w:r>
            <w:r w:rsidRPr="0095671A">
              <w:rPr>
                <w:rFonts w:eastAsia="Times New Roman"/>
                <w:color w:val="000000"/>
                <w:sz w:val="16"/>
                <w:szCs w:val="16"/>
                <w:shd w:val="clear" w:color="auto" w:fill="FFFFFF"/>
                <w:lang w:eastAsia="en-GB"/>
              </w:rPr>
              <w:t> for overhead and latency reduction, beam selection accuracy improvement [RAN1]</w:t>
            </w:r>
          </w:p>
          <w:p w14:paraId="7CB9E0FD" w14:textId="77777777" w:rsidR="00803A0F" w:rsidRPr="0095671A" w:rsidRDefault="00803A0F" w:rsidP="001322CD">
            <w:pPr>
              <w:numPr>
                <w:ilvl w:val="1"/>
                <w:numId w:val="5"/>
              </w:numPr>
              <w:spacing w:after="0"/>
              <w:rPr>
                <w:rFonts w:eastAsia="Times New Roman"/>
                <w:bCs/>
                <w:sz w:val="16"/>
                <w:szCs w:val="16"/>
                <w:highlight w:val="yellow"/>
                <w:lang w:eastAsia="en-GB"/>
              </w:rPr>
            </w:pPr>
            <w:r w:rsidRPr="0095671A">
              <w:rPr>
                <w:rFonts w:eastAsia="Times New Roman"/>
                <w:sz w:val="16"/>
                <w:szCs w:val="16"/>
                <w:highlight w:val="yellow"/>
                <w:lang w:eastAsia="en-GB"/>
              </w:rPr>
              <w:t>Positioning accuracy enhancements for different scenarios including, e.g., those with</w:t>
            </w:r>
            <w:r w:rsidRPr="0095671A">
              <w:rPr>
                <w:rFonts w:eastAsia="Times New Roman"/>
                <w:color w:val="000000"/>
                <w:sz w:val="16"/>
                <w:szCs w:val="16"/>
                <w:highlight w:val="yellow"/>
                <w:shd w:val="clear" w:color="auto" w:fill="FFFFFF"/>
                <w:lang w:eastAsia="en-GB"/>
              </w:rPr>
              <w:t> heavy</w:t>
            </w:r>
            <w:r w:rsidRPr="0095671A">
              <w:rPr>
                <w:rFonts w:eastAsia="Times New Roman"/>
                <w:sz w:val="16"/>
                <w:szCs w:val="16"/>
                <w:highlight w:val="yellow"/>
                <w:lang w:eastAsia="en-GB"/>
              </w:rPr>
              <w:t xml:space="preserve"> NLOS </w:t>
            </w:r>
            <w:r w:rsidRPr="0095671A">
              <w:rPr>
                <w:rFonts w:eastAsia="Times New Roman"/>
                <w:color w:val="000000"/>
                <w:sz w:val="16"/>
                <w:szCs w:val="16"/>
                <w:highlight w:val="yellow"/>
                <w:shd w:val="clear" w:color="auto" w:fill="FFFFFF"/>
                <w:lang w:eastAsia="en-GB"/>
              </w:rPr>
              <w:t xml:space="preserve">conditions [RAN1] </w:t>
            </w:r>
          </w:p>
          <w:p w14:paraId="01F95701" w14:textId="77777777" w:rsidR="00803A0F" w:rsidRPr="00770446" w:rsidRDefault="00803A0F" w:rsidP="001322CD">
            <w:pPr>
              <w:numPr>
                <w:ilvl w:val="0"/>
                <w:numId w:val="5"/>
              </w:numPr>
              <w:spacing w:after="0"/>
              <w:rPr>
                <w:rFonts w:eastAsia="Times New Roman"/>
                <w:bCs/>
                <w:sz w:val="16"/>
                <w:szCs w:val="16"/>
                <w:lang w:eastAsia="en-GB"/>
              </w:rPr>
            </w:pPr>
            <w:r w:rsidRPr="00770446">
              <w:rPr>
                <w:rFonts w:eastAsia="Times New Roman"/>
                <w:bCs/>
                <w:sz w:val="16"/>
                <w:szCs w:val="16"/>
                <w:lang w:eastAsia="en-GB"/>
              </w:rPr>
              <w:t>Finalize representative sub use cases for each use case for characterization and baseline performance evaluations by RAN#98</w:t>
            </w:r>
          </w:p>
          <w:p w14:paraId="558B7609" w14:textId="77777777" w:rsidR="00803A0F" w:rsidRPr="00770446" w:rsidRDefault="00803A0F" w:rsidP="001322CD">
            <w:pPr>
              <w:numPr>
                <w:ilvl w:val="1"/>
                <w:numId w:val="5"/>
              </w:numPr>
              <w:spacing w:after="0"/>
              <w:rPr>
                <w:rFonts w:eastAsia="Times New Roman"/>
                <w:bCs/>
                <w:sz w:val="16"/>
                <w:szCs w:val="16"/>
                <w:lang w:eastAsia="en-GB"/>
              </w:rPr>
            </w:pPr>
            <w:r w:rsidRPr="00770446">
              <w:rPr>
                <w:rFonts w:eastAsia="Times New Roman"/>
                <w:bCs/>
                <w:sz w:val="16"/>
                <w:szCs w:val="16"/>
                <w:lang w:eastAsia="en-GB"/>
              </w:rPr>
              <w:t>The AI/ML approaches for the selected sub use cases need to be diverse enough to support various requirements on the gNB-UE collaboration levels</w:t>
            </w:r>
          </w:p>
          <w:p w14:paraId="623C2BB5" w14:textId="77777777" w:rsidR="00803A0F" w:rsidRPr="00770446" w:rsidRDefault="00803A0F" w:rsidP="003C23D5">
            <w:pPr>
              <w:spacing w:after="0"/>
              <w:rPr>
                <w:rFonts w:eastAsia="Times New Roman"/>
                <w:bCs/>
                <w:sz w:val="16"/>
                <w:szCs w:val="16"/>
                <w:lang w:eastAsia="en-GB"/>
              </w:rPr>
            </w:pPr>
          </w:p>
          <w:p w14:paraId="3965B9F0" w14:textId="77777777" w:rsidR="00803A0F" w:rsidRPr="00770446" w:rsidRDefault="00803A0F" w:rsidP="003C23D5">
            <w:pPr>
              <w:spacing w:after="0"/>
              <w:ind w:left="360"/>
              <w:rPr>
                <w:rFonts w:eastAsia="Times New Roman"/>
                <w:bCs/>
                <w:sz w:val="16"/>
                <w:szCs w:val="16"/>
                <w:lang w:eastAsia="en-GB"/>
              </w:rPr>
            </w:pPr>
            <w:r w:rsidRPr="00770446">
              <w:rPr>
                <w:rFonts w:eastAsia="Times New Roman"/>
                <w:bCs/>
                <w:sz w:val="16"/>
                <w:szCs w:val="16"/>
                <w:lang w:eastAsia="en-GB"/>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0E9AF758" w14:textId="77777777" w:rsidR="00803A0F" w:rsidRPr="00770446" w:rsidRDefault="00803A0F" w:rsidP="003C23D5">
            <w:pPr>
              <w:spacing w:after="0"/>
              <w:rPr>
                <w:rFonts w:eastAsia="Times New Roman"/>
                <w:bCs/>
                <w:sz w:val="16"/>
                <w:szCs w:val="16"/>
                <w:lang w:eastAsia="en-GB"/>
              </w:rPr>
            </w:pPr>
          </w:p>
          <w:p w14:paraId="6A0FA58F" w14:textId="77777777" w:rsidR="00803A0F" w:rsidRPr="00770446" w:rsidRDefault="00803A0F" w:rsidP="003C23D5">
            <w:pPr>
              <w:spacing w:after="0"/>
              <w:rPr>
                <w:rFonts w:eastAsia="Times New Roman"/>
                <w:bCs/>
                <w:sz w:val="16"/>
                <w:szCs w:val="16"/>
                <w:lang w:eastAsia="en-GB"/>
              </w:rPr>
            </w:pPr>
            <w:r w:rsidRPr="00770446">
              <w:rPr>
                <w:rFonts w:eastAsia="Times New Roman"/>
                <w:bCs/>
                <w:sz w:val="16"/>
                <w:szCs w:val="16"/>
                <w:highlight w:val="yellow"/>
                <w:lang w:eastAsia="en-GB"/>
              </w:rPr>
              <w:t>AI/ML model, terminology and description</w:t>
            </w:r>
            <w:r w:rsidRPr="00770446">
              <w:rPr>
                <w:rFonts w:eastAsia="Times New Roman"/>
                <w:bCs/>
                <w:sz w:val="16"/>
                <w:szCs w:val="16"/>
                <w:lang w:eastAsia="en-GB"/>
              </w:rPr>
              <w:t xml:space="preserve"> to identify common and </w:t>
            </w:r>
            <w:r w:rsidRPr="00A11CD4">
              <w:rPr>
                <w:rFonts w:eastAsia="Times New Roman"/>
                <w:sz w:val="16"/>
                <w:szCs w:val="16"/>
                <w:highlight w:val="yellow"/>
                <w:lang w:eastAsia="en-GB"/>
              </w:rPr>
              <w:t>specific characteristics</w:t>
            </w:r>
            <w:r w:rsidRPr="00770446">
              <w:rPr>
                <w:rFonts w:eastAsia="Times New Roman"/>
                <w:bCs/>
                <w:sz w:val="16"/>
                <w:szCs w:val="16"/>
                <w:lang w:eastAsia="en-GB"/>
              </w:rPr>
              <w:t xml:space="preserve"> for framework investigations:</w:t>
            </w:r>
          </w:p>
          <w:p w14:paraId="754F60CC" w14:textId="77777777" w:rsidR="00803A0F" w:rsidRPr="00770446" w:rsidRDefault="00803A0F" w:rsidP="001322CD">
            <w:pPr>
              <w:numPr>
                <w:ilvl w:val="0"/>
                <w:numId w:val="5"/>
              </w:numPr>
              <w:spacing w:after="0"/>
              <w:rPr>
                <w:rFonts w:eastAsia="Times New Roman"/>
                <w:bCs/>
                <w:sz w:val="16"/>
                <w:szCs w:val="16"/>
                <w:lang w:eastAsia="en-GB"/>
              </w:rPr>
            </w:pPr>
            <w:r w:rsidRPr="00770446">
              <w:rPr>
                <w:rFonts w:eastAsia="Times New Roman"/>
                <w:bCs/>
                <w:sz w:val="16"/>
                <w:szCs w:val="16"/>
                <w:lang w:eastAsia="en-GB"/>
              </w:rPr>
              <w:t>Characterize the defining stages of AI/ML related algorithms and associated complexity:</w:t>
            </w:r>
          </w:p>
          <w:p w14:paraId="01416A00" w14:textId="77777777" w:rsidR="00803A0F" w:rsidRPr="00770446" w:rsidRDefault="00803A0F" w:rsidP="001322CD">
            <w:pPr>
              <w:numPr>
                <w:ilvl w:val="1"/>
                <w:numId w:val="5"/>
              </w:numPr>
              <w:spacing w:after="0"/>
              <w:rPr>
                <w:rFonts w:eastAsia="Times New Roman"/>
                <w:bCs/>
                <w:sz w:val="16"/>
                <w:szCs w:val="16"/>
                <w:lang w:eastAsia="en-GB"/>
              </w:rPr>
            </w:pPr>
            <w:r w:rsidRPr="00770446">
              <w:rPr>
                <w:rFonts w:eastAsia="Times New Roman"/>
                <w:bCs/>
                <w:sz w:val="16"/>
                <w:szCs w:val="16"/>
                <w:lang w:eastAsia="en-GB"/>
              </w:rPr>
              <w:t xml:space="preserve">Model generation, e.g., model training (including input/output, pre-/post-process, online/offline as applicable), model validation, model testing, as applicable </w:t>
            </w:r>
          </w:p>
          <w:p w14:paraId="458C2717" w14:textId="77777777" w:rsidR="00803A0F" w:rsidRPr="00770446" w:rsidRDefault="00803A0F" w:rsidP="001322CD">
            <w:pPr>
              <w:numPr>
                <w:ilvl w:val="1"/>
                <w:numId w:val="5"/>
              </w:numPr>
              <w:spacing w:after="0"/>
              <w:rPr>
                <w:rFonts w:eastAsia="Times New Roman"/>
                <w:bCs/>
                <w:sz w:val="16"/>
                <w:szCs w:val="16"/>
                <w:lang w:eastAsia="en-GB"/>
              </w:rPr>
            </w:pPr>
            <w:r w:rsidRPr="00770446">
              <w:rPr>
                <w:rFonts w:eastAsia="Times New Roman"/>
                <w:bCs/>
                <w:sz w:val="16"/>
                <w:szCs w:val="16"/>
                <w:lang w:eastAsia="en-GB"/>
              </w:rPr>
              <w:t>Inference operation, e.g., input/output, pre-/post-process, as applicable</w:t>
            </w:r>
          </w:p>
          <w:p w14:paraId="2CC473D3" w14:textId="77777777" w:rsidR="00803A0F" w:rsidRPr="00770446" w:rsidRDefault="00803A0F" w:rsidP="001322CD">
            <w:pPr>
              <w:numPr>
                <w:ilvl w:val="0"/>
                <w:numId w:val="5"/>
              </w:numPr>
              <w:spacing w:after="0"/>
              <w:rPr>
                <w:rFonts w:eastAsia="Times New Roman"/>
                <w:bCs/>
                <w:sz w:val="16"/>
                <w:szCs w:val="16"/>
                <w:lang w:eastAsia="en-GB"/>
              </w:rPr>
            </w:pPr>
            <w:r w:rsidRPr="00770446">
              <w:rPr>
                <w:rFonts w:eastAsia="Times New Roman"/>
                <w:bCs/>
                <w:sz w:val="16"/>
                <w:szCs w:val="16"/>
                <w:lang w:eastAsia="en-GB"/>
              </w:rPr>
              <w:t xml:space="preserve">Identify various levels of collaboration between UE and gNB pertinent to the selected use cases, e.g., </w:t>
            </w:r>
          </w:p>
          <w:p w14:paraId="079C3C20" w14:textId="77777777" w:rsidR="00803A0F" w:rsidRPr="00770446" w:rsidRDefault="00803A0F" w:rsidP="001322CD">
            <w:pPr>
              <w:numPr>
                <w:ilvl w:val="1"/>
                <w:numId w:val="5"/>
              </w:numPr>
              <w:spacing w:after="0"/>
              <w:rPr>
                <w:rFonts w:eastAsia="Times New Roman"/>
                <w:bCs/>
                <w:sz w:val="16"/>
                <w:szCs w:val="16"/>
                <w:lang w:eastAsia="en-GB"/>
              </w:rPr>
            </w:pPr>
            <w:r w:rsidRPr="00770446">
              <w:rPr>
                <w:rFonts w:eastAsia="Times New Roman"/>
                <w:bCs/>
                <w:sz w:val="16"/>
                <w:szCs w:val="16"/>
                <w:lang w:eastAsia="en-GB"/>
              </w:rPr>
              <w:t>No collaboration: implementation-based only AI/ML algorithms without information exchange [for comparison purposes]</w:t>
            </w:r>
          </w:p>
          <w:p w14:paraId="0FBB3C45" w14:textId="77777777" w:rsidR="00803A0F" w:rsidRPr="00770446" w:rsidRDefault="00803A0F" w:rsidP="001322CD">
            <w:pPr>
              <w:numPr>
                <w:ilvl w:val="1"/>
                <w:numId w:val="5"/>
              </w:numPr>
              <w:spacing w:after="0"/>
              <w:rPr>
                <w:rFonts w:eastAsia="Times New Roman"/>
                <w:bCs/>
                <w:sz w:val="16"/>
                <w:szCs w:val="16"/>
                <w:lang w:eastAsia="en-GB"/>
              </w:rPr>
            </w:pPr>
            <w:r w:rsidRPr="00770446">
              <w:rPr>
                <w:rFonts w:eastAsia="Times New Roman"/>
                <w:bCs/>
                <w:sz w:val="16"/>
                <w:szCs w:val="16"/>
                <w:lang w:eastAsia="en-GB"/>
              </w:rPr>
              <w:t xml:space="preserve">Various levels of UE/gNB collaboration targeting at separate or joint ML operation. </w:t>
            </w:r>
          </w:p>
          <w:p w14:paraId="1D03CFBA" w14:textId="77777777" w:rsidR="00803A0F" w:rsidRPr="00770446" w:rsidRDefault="00803A0F" w:rsidP="001322CD">
            <w:pPr>
              <w:numPr>
                <w:ilvl w:val="0"/>
                <w:numId w:val="5"/>
              </w:numPr>
              <w:spacing w:after="0"/>
              <w:rPr>
                <w:rFonts w:eastAsia="Times New Roman"/>
                <w:bCs/>
                <w:sz w:val="16"/>
                <w:szCs w:val="16"/>
                <w:lang w:eastAsia="en-GB"/>
              </w:rPr>
            </w:pPr>
            <w:r w:rsidRPr="00770446">
              <w:rPr>
                <w:rFonts w:eastAsia="Times New Roman"/>
                <w:bCs/>
                <w:sz w:val="16"/>
                <w:szCs w:val="16"/>
                <w:lang w:eastAsia="en-GB"/>
              </w:rPr>
              <w:t>Characterize lifecycle management of AI/ML model: e.g.,  model training, model deployment , model inference, model monitoring, model updating</w:t>
            </w:r>
          </w:p>
          <w:p w14:paraId="3644CFF0" w14:textId="77777777" w:rsidR="00803A0F" w:rsidRPr="00770446" w:rsidRDefault="00803A0F" w:rsidP="001322CD">
            <w:pPr>
              <w:numPr>
                <w:ilvl w:val="0"/>
                <w:numId w:val="5"/>
              </w:numPr>
              <w:spacing w:after="0"/>
              <w:rPr>
                <w:rFonts w:eastAsia="Times New Roman"/>
                <w:bCs/>
                <w:sz w:val="16"/>
                <w:szCs w:val="16"/>
                <w:lang w:eastAsia="en-GB"/>
              </w:rPr>
            </w:pPr>
            <w:r w:rsidRPr="00770446">
              <w:rPr>
                <w:rFonts w:eastAsia="Times New Roman"/>
                <w:bCs/>
                <w:sz w:val="16"/>
                <w:szCs w:val="16"/>
                <w:lang w:eastAsia="en-GB"/>
              </w:rPr>
              <w:t xml:space="preserve">Dataset(s) for training, validation, testing, and inference </w:t>
            </w:r>
          </w:p>
          <w:p w14:paraId="08E9FAF7" w14:textId="77777777" w:rsidR="00803A0F" w:rsidRPr="00770446" w:rsidRDefault="00803A0F" w:rsidP="001322CD">
            <w:pPr>
              <w:numPr>
                <w:ilvl w:val="0"/>
                <w:numId w:val="5"/>
              </w:numPr>
              <w:spacing w:after="0"/>
              <w:rPr>
                <w:rFonts w:eastAsia="Times New Roman"/>
                <w:bCs/>
                <w:sz w:val="16"/>
                <w:szCs w:val="16"/>
                <w:lang w:eastAsia="en-GB"/>
              </w:rPr>
            </w:pPr>
            <w:r w:rsidRPr="00770446">
              <w:rPr>
                <w:rFonts w:eastAsia="Times New Roman"/>
                <w:bCs/>
                <w:sz w:val="16"/>
                <w:szCs w:val="16"/>
                <w:lang w:eastAsia="en-GB"/>
              </w:rPr>
              <w:t>Identify common notation and terminology for AI/ML related functions, procedures and interfaces</w:t>
            </w:r>
          </w:p>
          <w:p w14:paraId="134D81DE" w14:textId="77777777" w:rsidR="00803A0F" w:rsidRPr="00770446" w:rsidRDefault="00803A0F" w:rsidP="001322CD">
            <w:pPr>
              <w:numPr>
                <w:ilvl w:val="0"/>
                <w:numId w:val="5"/>
              </w:numPr>
              <w:spacing w:after="0"/>
              <w:rPr>
                <w:rFonts w:eastAsia="Times New Roman"/>
                <w:bCs/>
                <w:sz w:val="16"/>
                <w:szCs w:val="16"/>
                <w:lang w:eastAsia="en-GB"/>
              </w:rPr>
            </w:pPr>
            <w:r w:rsidRPr="00770446">
              <w:rPr>
                <w:rFonts w:eastAsia="Times New Roman"/>
                <w:bCs/>
                <w:sz w:val="16"/>
                <w:szCs w:val="16"/>
                <w:lang w:eastAsia="en-GB"/>
              </w:rPr>
              <w:t xml:space="preserve">Note: Consider the work done for </w:t>
            </w:r>
            <w:r w:rsidRPr="00770446">
              <w:rPr>
                <w:rFonts w:eastAsia="Times New Roman"/>
                <w:bCs/>
                <w:i/>
                <w:iCs/>
                <w:sz w:val="16"/>
                <w:szCs w:val="16"/>
                <w:lang w:eastAsia="en-GB"/>
              </w:rPr>
              <w:t>FS_NR_ENDC_data_collect</w:t>
            </w:r>
            <w:r w:rsidRPr="00770446">
              <w:rPr>
                <w:rFonts w:eastAsia="Times New Roman"/>
                <w:bCs/>
                <w:sz w:val="16"/>
                <w:szCs w:val="16"/>
                <w:lang w:eastAsia="en-GB"/>
              </w:rPr>
              <w:t xml:space="preserve"> when appropriate</w:t>
            </w:r>
          </w:p>
          <w:p w14:paraId="1F7BD49A" w14:textId="77777777" w:rsidR="00803A0F" w:rsidRPr="00770446" w:rsidRDefault="00803A0F" w:rsidP="003C23D5">
            <w:pPr>
              <w:spacing w:after="0"/>
              <w:rPr>
                <w:rFonts w:eastAsia="Times New Roman"/>
                <w:bCs/>
                <w:sz w:val="16"/>
                <w:szCs w:val="16"/>
                <w:lang w:eastAsia="en-GB"/>
              </w:rPr>
            </w:pPr>
          </w:p>
          <w:p w14:paraId="6C97DF33" w14:textId="77777777" w:rsidR="00803A0F" w:rsidRPr="00770446" w:rsidRDefault="00803A0F" w:rsidP="003C23D5">
            <w:pPr>
              <w:spacing w:after="0"/>
              <w:rPr>
                <w:rFonts w:eastAsia="Times New Roman"/>
                <w:bCs/>
                <w:sz w:val="16"/>
                <w:szCs w:val="16"/>
                <w:lang w:eastAsia="en-GB"/>
              </w:rPr>
            </w:pPr>
            <w:r w:rsidRPr="00770446">
              <w:rPr>
                <w:rFonts w:eastAsia="Times New Roman"/>
                <w:bCs/>
                <w:sz w:val="16"/>
                <w:szCs w:val="16"/>
                <w:lang w:eastAsia="en-GB"/>
              </w:rPr>
              <w:t>For the use cases under consideration:</w:t>
            </w:r>
          </w:p>
          <w:p w14:paraId="195A9DC4" w14:textId="77777777" w:rsidR="00803A0F" w:rsidRPr="00770446" w:rsidRDefault="00803A0F" w:rsidP="003C23D5">
            <w:pPr>
              <w:spacing w:after="0"/>
              <w:rPr>
                <w:rFonts w:eastAsia="Times New Roman"/>
                <w:bCs/>
                <w:sz w:val="16"/>
                <w:szCs w:val="16"/>
                <w:lang w:eastAsia="en-GB"/>
              </w:rPr>
            </w:pPr>
          </w:p>
          <w:p w14:paraId="446333F5" w14:textId="77777777" w:rsidR="00803A0F" w:rsidRPr="00770446" w:rsidRDefault="00803A0F" w:rsidP="001322CD">
            <w:pPr>
              <w:numPr>
                <w:ilvl w:val="0"/>
                <w:numId w:val="6"/>
              </w:numPr>
              <w:spacing w:after="0"/>
              <w:rPr>
                <w:rFonts w:eastAsia="Times New Roman"/>
                <w:bCs/>
                <w:sz w:val="16"/>
                <w:szCs w:val="16"/>
                <w:lang w:eastAsia="en-GB"/>
              </w:rPr>
            </w:pPr>
            <w:r w:rsidRPr="00A11CD4">
              <w:rPr>
                <w:rFonts w:eastAsia="Times New Roman"/>
                <w:sz w:val="16"/>
                <w:szCs w:val="16"/>
                <w:lang w:eastAsia="en-GB"/>
              </w:rPr>
              <w:t>Evaluate performance benefits of AI/ML based algorithms for the agreed use cases</w:t>
            </w:r>
            <w:r w:rsidRPr="00770446">
              <w:rPr>
                <w:rFonts w:eastAsia="Times New Roman"/>
                <w:bCs/>
                <w:sz w:val="16"/>
                <w:szCs w:val="16"/>
                <w:lang w:eastAsia="en-GB"/>
              </w:rPr>
              <w:t xml:space="preserve"> in the final representative set:</w:t>
            </w:r>
          </w:p>
          <w:p w14:paraId="2CCD09FC" w14:textId="77777777" w:rsidR="00803A0F" w:rsidRPr="00770446" w:rsidRDefault="00803A0F" w:rsidP="001322CD">
            <w:pPr>
              <w:numPr>
                <w:ilvl w:val="1"/>
                <w:numId w:val="5"/>
              </w:numPr>
              <w:spacing w:after="0"/>
              <w:rPr>
                <w:rFonts w:eastAsia="Times New Roman"/>
                <w:bCs/>
                <w:sz w:val="16"/>
                <w:szCs w:val="16"/>
                <w:lang w:eastAsia="en-GB"/>
              </w:rPr>
            </w:pPr>
            <w:r w:rsidRPr="00A11CD4">
              <w:rPr>
                <w:rFonts w:eastAsia="Times New Roman"/>
                <w:sz w:val="16"/>
                <w:szCs w:val="16"/>
                <w:lang w:eastAsia="en-GB"/>
              </w:rPr>
              <w:t>Methodology</w:t>
            </w:r>
            <w:r w:rsidRPr="00770446">
              <w:rPr>
                <w:rFonts w:eastAsia="Times New Roman"/>
                <w:bCs/>
                <w:sz w:val="16"/>
                <w:szCs w:val="16"/>
                <w:lang w:eastAsia="en-GB"/>
              </w:rPr>
              <w:t xml:space="preserve"> based on statistical models (from TR 38.901 and TR 38.857 [positioning]), for link and system level simulations. </w:t>
            </w:r>
          </w:p>
          <w:p w14:paraId="5104C311"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t>Extensions of 3GPP evaluation methodology for better suitability to AI/ML based techniques should be considered as needed.</w:t>
            </w:r>
          </w:p>
          <w:p w14:paraId="3EBC37B2"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t xml:space="preserve">Whether field data are optionally needed to further assess the performance and robustness in real-world environments should be discussed as part of the study. </w:t>
            </w:r>
          </w:p>
          <w:p w14:paraId="55B17D4E"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t xml:space="preserve">Need for common assumptions in dataset construction for training, validation and test for the selected use cases. </w:t>
            </w:r>
          </w:p>
          <w:p w14:paraId="15210AC8"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t>Consider adequate model training strategy, collaboration levels and associated implications</w:t>
            </w:r>
          </w:p>
          <w:p w14:paraId="2FA74E48"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t>Consider agreed-upon base AI model(s) for calibration</w:t>
            </w:r>
          </w:p>
          <w:p w14:paraId="4072FFC4"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t>AI model description and training methodology used for evaluation should be reported for information and cross-checking purposes</w:t>
            </w:r>
          </w:p>
          <w:p w14:paraId="16CAD35A" w14:textId="77777777" w:rsidR="00803A0F" w:rsidRPr="00770446" w:rsidRDefault="00803A0F" w:rsidP="001322CD">
            <w:pPr>
              <w:numPr>
                <w:ilvl w:val="1"/>
                <w:numId w:val="5"/>
              </w:numPr>
              <w:spacing w:after="0"/>
              <w:rPr>
                <w:rFonts w:eastAsia="Times New Roman"/>
                <w:bCs/>
                <w:sz w:val="16"/>
                <w:szCs w:val="16"/>
                <w:lang w:eastAsia="en-GB"/>
              </w:rPr>
            </w:pPr>
            <w:r w:rsidRPr="00A11CD4">
              <w:rPr>
                <w:rFonts w:eastAsia="Times New Roman"/>
                <w:sz w:val="16"/>
                <w:szCs w:val="16"/>
                <w:lang w:eastAsia="en-GB"/>
              </w:rPr>
              <w:t>KPIs:</w:t>
            </w:r>
            <w:r w:rsidRPr="00770446">
              <w:rPr>
                <w:rFonts w:eastAsia="Times New Roman"/>
                <w:bCs/>
                <w:sz w:val="16"/>
                <w:szCs w:val="16"/>
                <w:lang w:eastAsia="en-GB"/>
              </w:rPr>
              <w:t xml:space="preserve"> Determine the common KPIs and corresponding requirements for the AI/ML operations. Determine the use-case specific KPIs and benchmarks of the selected use-cases.</w:t>
            </w:r>
          </w:p>
          <w:p w14:paraId="7E1AF2AB"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t>Performance, inference latency and computational complexity of AI/ML based algorithms should be compared to that of a state-of-the-art baseline</w:t>
            </w:r>
          </w:p>
          <w:p w14:paraId="6ADC7531"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t>Overhead, power consumption (including computational), memory storage, and hardware requirements (including for given processing delays) associated with enabling respective AI/ML scheme, as well as generalization capability should be considered.</w:t>
            </w:r>
          </w:p>
          <w:p w14:paraId="2688C85F" w14:textId="77777777" w:rsidR="00803A0F" w:rsidRPr="00770446" w:rsidRDefault="00803A0F" w:rsidP="003C23D5">
            <w:pPr>
              <w:spacing w:after="0"/>
              <w:rPr>
                <w:rFonts w:eastAsia="Times New Roman"/>
                <w:bCs/>
                <w:sz w:val="16"/>
                <w:szCs w:val="16"/>
                <w:lang w:eastAsia="en-GB"/>
              </w:rPr>
            </w:pPr>
          </w:p>
          <w:p w14:paraId="687BA9D1" w14:textId="77777777" w:rsidR="00803A0F" w:rsidRPr="00770446" w:rsidRDefault="00803A0F" w:rsidP="001322CD">
            <w:pPr>
              <w:numPr>
                <w:ilvl w:val="0"/>
                <w:numId w:val="6"/>
              </w:numPr>
              <w:spacing w:after="0"/>
              <w:rPr>
                <w:rFonts w:eastAsia="Times New Roman"/>
                <w:bCs/>
                <w:sz w:val="16"/>
                <w:szCs w:val="16"/>
                <w:lang w:eastAsia="en-GB"/>
              </w:rPr>
            </w:pPr>
            <w:r w:rsidRPr="00770446">
              <w:rPr>
                <w:rFonts w:eastAsia="Times New Roman"/>
                <w:bCs/>
                <w:sz w:val="16"/>
                <w:szCs w:val="16"/>
                <w:highlight w:val="yellow"/>
                <w:lang w:eastAsia="en-GB"/>
              </w:rPr>
              <w:t>Assess potential specification impact</w:t>
            </w:r>
            <w:r w:rsidRPr="00770446">
              <w:rPr>
                <w:rFonts w:eastAsia="Times New Roman"/>
                <w:bCs/>
                <w:sz w:val="16"/>
                <w:szCs w:val="16"/>
                <w:lang w:eastAsia="en-GB"/>
              </w:rPr>
              <w:t>, specifically for the agreed use cases in the final representative set and for a common framework:</w:t>
            </w:r>
          </w:p>
          <w:p w14:paraId="6B2EB7CD" w14:textId="77777777" w:rsidR="00803A0F" w:rsidRPr="00770446" w:rsidRDefault="00803A0F" w:rsidP="001322CD">
            <w:pPr>
              <w:numPr>
                <w:ilvl w:val="1"/>
                <w:numId w:val="5"/>
              </w:numPr>
              <w:spacing w:after="0"/>
              <w:rPr>
                <w:rFonts w:eastAsia="Times New Roman"/>
                <w:bCs/>
                <w:sz w:val="16"/>
                <w:szCs w:val="16"/>
                <w:lang w:eastAsia="en-GB"/>
              </w:rPr>
            </w:pPr>
            <w:r w:rsidRPr="00770446">
              <w:rPr>
                <w:rFonts w:eastAsia="Times New Roman"/>
                <w:bCs/>
                <w:sz w:val="16"/>
                <w:szCs w:val="16"/>
                <w:lang w:eastAsia="en-GB"/>
              </w:rPr>
              <w:t>PHY layer aspects, e.g., (RAN1)</w:t>
            </w:r>
          </w:p>
          <w:p w14:paraId="7A4E1D7E"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lastRenderedPageBreak/>
              <w:t>Consider aspects related to, e.g., the potential specification of the AI Model lifecycle management, and dataset construction for training, validation and test for the selected use cases</w:t>
            </w:r>
          </w:p>
          <w:p w14:paraId="21CE6BE1"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t>Use case and collaboration level specific specification impact, such as new signalling, means for training and validation data assistance, assistance information, measurement, and feedback</w:t>
            </w:r>
          </w:p>
          <w:p w14:paraId="070D4905" w14:textId="77777777" w:rsidR="00803A0F" w:rsidRPr="00770446" w:rsidRDefault="00803A0F" w:rsidP="001322CD">
            <w:pPr>
              <w:numPr>
                <w:ilvl w:val="1"/>
                <w:numId w:val="5"/>
              </w:numPr>
              <w:spacing w:after="0"/>
              <w:rPr>
                <w:rFonts w:eastAsia="Times New Roman"/>
                <w:bCs/>
                <w:sz w:val="16"/>
                <w:szCs w:val="16"/>
                <w:lang w:eastAsia="en-GB"/>
              </w:rPr>
            </w:pPr>
            <w:r w:rsidRPr="00770446">
              <w:rPr>
                <w:rFonts w:eastAsia="Times New Roman"/>
                <w:bCs/>
                <w:sz w:val="16"/>
                <w:szCs w:val="16"/>
                <w:lang w:eastAsia="en-GB"/>
              </w:rPr>
              <w:t xml:space="preserve">Protocol aspects, e.g., (RAN2) - RAN2 only starts the work after there is sufficient progress on the use case study in RAN1 </w:t>
            </w:r>
          </w:p>
          <w:p w14:paraId="23B6F3B9"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t xml:space="preserve"> Consider aspects related to, e.g., capability indication, configuration and control procedures (training/inference),  and management of data and AI/ML model, per RAN1 input </w:t>
            </w:r>
          </w:p>
          <w:p w14:paraId="3CB0CECF"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sz w:val="16"/>
                <w:szCs w:val="16"/>
                <w:lang w:eastAsia="en-GB"/>
              </w:rPr>
              <w:t xml:space="preserve">Collaboration level specific specification impact per use case </w:t>
            </w:r>
          </w:p>
          <w:p w14:paraId="65FAA36E" w14:textId="77777777" w:rsidR="00803A0F" w:rsidRPr="00770446" w:rsidRDefault="00803A0F" w:rsidP="001322CD">
            <w:pPr>
              <w:numPr>
                <w:ilvl w:val="1"/>
                <w:numId w:val="5"/>
              </w:numPr>
              <w:spacing w:after="0"/>
              <w:rPr>
                <w:rFonts w:eastAsia="Times New Roman"/>
                <w:bCs/>
                <w:sz w:val="16"/>
                <w:szCs w:val="16"/>
                <w:lang w:eastAsia="en-GB"/>
              </w:rPr>
            </w:pPr>
            <w:r w:rsidRPr="00770446">
              <w:rPr>
                <w:rFonts w:eastAsia="Times New Roman"/>
                <w:bCs/>
                <w:sz w:val="16"/>
                <w:szCs w:val="16"/>
                <w:lang w:eastAsia="en-GB"/>
              </w:rPr>
              <w:t>Interoperability and testability aspects, e.g., (RAN4) - RAN4 only starts the work after there is sufficient progress on use case study in RAN1 and RAN2</w:t>
            </w:r>
          </w:p>
          <w:p w14:paraId="5B5C90B2" w14:textId="77777777" w:rsidR="00803A0F" w:rsidRPr="00770446"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t>Requirements and testing frameworks to validate AI/ML based performance enhancements and ensuring that UE and gNB with AI/ML meet or exceed the existing minimum requirements if applicable</w:t>
            </w:r>
          </w:p>
          <w:p w14:paraId="0927DF6C" w14:textId="77777777" w:rsidR="00803A0F" w:rsidRDefault="00803A0F" w:rsidP="001322CD">
            <w:pPr>
              <w:numPr>
                <w:ilvl w:val="2"/>
                <w:numId w:val="5"/>
              </w:numPr>
              <w:spacing w:after="0"/>
              <w:rPr>
                <w:rFonts w:eastAsia="Times New Roman"/>
                <w:bCs/>
                <w:sz w:val="16"/>
                <w:szCs w:val="16"/>
                <w:lang w:eastAsia="en-GB"/>
              </w:rPr>
            </w:pPr>
            <w:r w:rsidRPr="00770446">
              <w:rPr>
                <w:rFonts w:eastAsia="Times New Roman"/>
                <w:bCs/>
                <w:sz w:val="16"/>
                <w:szCs w:val="16"/>
                <w:lang w:eastAsia="en-GB"/>
              </w:rPr>
              <w:t>Consider the need and implications for AI/ML processing capabilities definition</w:t>
            </w:r>
          </w:p>
          <w:p w14:paraId="59B2F525" w14:textId="77777777" w:rsidR="00803A0F" w:rsidRPr="00770446" w:rsidRDefault="00803A0F" w:rsidP="003C23D5">
            <w:pPr>
              <w:spacing w:after="0"/>
              <w:ind w:left="2160"/>
              <w:rPr>
                <w:rFonts w:eastAsia="Times New Roman"/>
                <w:bCs/>
                <w:sz w:val="16"/>
                <w:szCs w:val="16"/>
                <w:lang w:eastAsia="en-GB"/>
              </w:rPr>
            </w:pPr>
          </w:p>
          <w:p w14:paraId="41736E26" w14:textId="77777777" w:rsidR="00803A0F" w:rsidRPr="00770446" w:rsidRDefault="00803A0F" w:rsidP="003C23D5">
            <w:pPr>
              <w:spacing w:after="0"/>
              <w:rPr>
                <w:rFonts w:eastAsia="Times New Roman"/>
                <w:bCs/>
                <w:sz w:val="16"/>
                <w:szCs w:val="16"/>
                <w:lang w:eastAsia="en-GB"/>
              </w:rPr>
            </w:pPr>
            <w:r w:rsidRPr="00770446">
              <w:rPr>
                <w:rFonts w:eastAsia="Times New Roman"/>
                <w:bCs/>
                <w:sz w:val="16"/>
                <w:szCs w:val="16"/>
                <w:lang w:eastAsia="en-GB"/>
              </w:rPr>
              <w:t>Note 1: specific AI/ML models are not expected to be specified and are left to implementation. User data privacy needs to be preserved.</w:t>
            </w:r>
          </w:p>
          <w:p w14:paraId="04557C41" w14:textId="77777777" w:rsidR="00803A0F" w:rsidRPr="00770446" w:rsidRDefault="00803A0F" w:rsidP="003C23D5">
            <w:pPr>
              <w:overflowPunct/>
              <w:autoSpaceDE/>
              <w:autoSpaceDN/>
              <w:adjustRightInd/>
              <w:spacing w:after="0" w:line="259" w:lineRule="auto"/>
              <w:textAlignment w:val="auto"/>
              <w:rPr>
                <w:rFonts w:eastAsiaTheme="minorHAnsi"/>
                <w:sz w:val="18"/>
                <w:szCs w:val="18"/>
                <w:lang w:eastAsia="zh-CN"/>
              </w:rPr>
            </w:pPr>
            <w:r w:rsidRPr="00770446">
              <w:rPr>
                <w:rFonts w:eastAsia="Times New Roman"/>
                <w:bCs/>
                <w:sz w:val="16"/>
                <w:szCs w:val="16"/>
                <w:lang w:eastAsia="en-GB"/>
              </w:rPr>
              <w:t>Note 2: The study on AI/ML for air interface is based on the current RAN architecture and new interfaces shall not be introduced</w:t>
            </w:r>
          </w:p>
        </w:tc>
      </w:tr>
    </w:tbl>
    <w:p w14:paraId="4CFB604C" w14:textId="77777777" w:rsidR="00803A0F" w:rsidRDefault="00803A0F" w:rsidP="00803A0F">
      <w:pPr>
        <w:spacing w:after="0"/>
        <w:rPr>
          <w:rFonts w:eastAsia="Times New Roman"/>
          <w:bCs/>
          <w:sz w:val="16"/>
          <w:szCs w:val="16"/>
          <w:lang w:eastAsia="en-GB"/>
        </w:rPr>
      </w:pPr>
    </w:p>
    <w:p w14:paraId="62AA1D39" w14:textId="77777777" w:rsidR="00803A0F" w:rsidRPr="00770446" w:rsidRDefault="00803A0F" w:rsidP="00803A0F">
      <w:pPr>
        <w:spacing w:after="0"/>
        <w:rPr>
          <w:rFonts w:eastAsia="Times New Roman"/>
          <w:bCs/>
          <w:sz w:val="16"/>
          <w:szCs w:val="16"/>
          <w:lang w:eastAsia="en-GB"/>
        </w:rPr>
      </w:pPr>
    </w:p>
    <w:p w14:paraId="635AB204" w14:textId="2A88486C" w:rsidR="00803A0F" w:rsidRPr="00A11CD4" w:rsidRDefault="00803A0F" w:rsidP="00803A0F">
      <w:pPr>
        <w:rPr>
          <w:iCs/>
          <w:color w:val="FF0000"/>
          <w:lang w:eastAsia="x-none"/>
        </w:rPr>
      </w:pPr>
      <w:r w:rsidRPr="004F74B5">
        <w:rPr>
          <w:szCs w:val="18"/>
          <w:lang w:eastAsia="ja-JP"/>
        </w:rPr>
        <w:t xml:space="preserve">In this contribution, </w:t>
      </w:r>
      <w:r w:rsidR="00210B8F" w:rsidRPr="004F74B5">
        <w:rPr>
          <w:szCs w:val="18"/>
          <w:lang w:eastAsia="ja-JP"/>
        </w:rPr>
        <w:t xml:space="preserve">we </w:t>
      </w:r>
      <w:r w:rsidR="00210B8F">
        <w:rPr>
          <w:lang w:val="en-US"/>
        </w:rPr>
        <w:t>mainly focus on proposals that were not agreed and topics for further study indicated as part of the agreements which were made as part of the RAN1-109</w:t>
      </w:r>
      <w:r w:rsidR="00210B8F">
        <w:rPr>
          <w:rFonts w:hint="eastAsia"/>
          <w:lang w:val="en-US" w:eastAsia="zh-CN"/>
        </w:rPr>
        <w:t>-</w:t>
      </w:r>
      <w:r w:rsidR="00210B8F">
        <w:rPr>
          <w:lang w:val="en-US"/>
        </w:rPr>
        <w:t xml:space="preserve">e meeting. </w:t>
      </w:r>
      <w:r w:rsidR="0094480E">
        <w:rPr>
          <w:lang w:val="en-US"/>
        </w:rPr>
        <w:t>We also discuss representative sub-use cases that could be considered as part of the study item.</w:t>
      </w:r>
      <w:r w:rsidR="00541DF5" w:rsidRPr="005D2793">
        <w:rPr>
          <w:iCs/>
          <w:lang w:eastAsia="x-none"/>
        </w:rPr>
        <w:t xml:space="preserve"> </w:t>
      </w:r>
    </w:p>
    <w:p w14:paraId="71230483" w14:textId="27814322" w:rsidR="00305297" w:rsidRDefault="00F40C3E" w:rsidP="00A23DCA">
      <w:pPr>
        <w:pStyle w:val="Heading1"/>
      </w:pPr>
      <w:bookmarkStart w:id="1" w:name="_Hlk510705081"/>
      <w:r>
        <w:t>Discussion on</w:t>
      </w:r>
      <w:r w:rsidR="00770F94">
        <w:t xml:space="preserve"> </w:t>
      </w:r>
      <w:r>
        <w:t xml:space="preserve">generic aspects of </w:t>
      </w:r>
      <w:r w:rsidR="00EF1F19">
        <w:t>sub</w:t>
      </w:r>
      <w:r w:rsidR="008A75A6">
        <w:t xml:space="preserve"> </w:t>
      </w:r>
      <w:r w:rsidR="00770F94">
        <w:t>use</w:t>
      </w:r>
      <w:r w:rsidR="00DD520A">
        <w:t>-</w:t>
      </w:r>
      <w:r w:rsidR="00770F94">
        <w:t>cases</w:t>
      </w:r>
    </w:p>
    <w:p w14:paraId="73A82122" w14:textId="589C4F90" w:rsidR="001F201D" w:rsidRDefault="003C5875" w:rsidP="009872E7">
      <w:pPr>
        <w:jc w:val="both"/>
      </w:pPr>
      <w:r>
        <w:t xml:space="preserve">In the following, a set of non-exhaustive representative </w:t>
      </w:r>
      <w:r w:rsidR="00FC48A2">
        <w:t xml:space="preserve">sub </w:t>
      </w:r>
      <w:r>
        <w:t>use</w:t>
      </w:r>
      <w:r w:rsidR="00FC48A2">
        <w:t xml:space="preserve"> </w:t>
      </w:r>
      <w:r>
        <w:t xml:space="preserve">cases for AI/ML in positioning are identified. Specification impact </w:t>
      </w:r>
      <w:r w:rsidR="00DE380D">
        <w:t>is</w:t>
      </w:r>
      <w:r>
        <w:t xml:space="preserve"> also discussed. </w:t>
      </w:r>
    </w:p>
    <w:p w14:paraId="014A74CF" w14:textId="2CA785C1" w:rsidR="00803A0F" w:rsidRDefault="005909FF" w:rsidP="00D37979">
      <w:pPr>
        <w:pStyle w:val="Heading2"/>
      </w:pPr>
      <w:r>
        <w:t>Collaboration Levels</w:t>
      </w:r>
    </w:p>
    <w:p w14:paraId="7ACBDDF6" w14:textId="0F479193" w:rsidR="009E2198" w:rsidRDefault="00DA4D65">
      <w:pPr>
        <w:jc w:val="both"/>
        <w:rPr>
          <w:lang w:val="en-US"/>
        </w:rPr>
      </w:pPr>
      <w:r w:rsidRPr="00DA4D65">
        <w:rPr>
          <w:lang w:val="en-US"/>
        </w:rPr>
        <w:t xml:space="preserve">Regarding the </w:t>
      </w:r>
      <w:r>
        <w:rPr>
          <w:lang w:val="en-US"/>
        </w:rPr>
        <w:t>collaboration levels</w:t>
      </w:r>
      <w:r w:rsidRPr="00DA4D65">
        <w:rPr>
          <w:lang w:val="en-US"/>
        </w:rPr>
        <w:t>, the following agreement was made during RAN1-109-e meeting:</w:t>
      </w:r>
    </w:p>
    <w:p w14:paraId="2F5687D1" w14:textId="77777777" w:rsidR="005909FF" w:rsidRPr="00FB0096" w:rsidRDefault="005909FF" w:rsidP="00650946">
      <w:pPr>
        <w:overflowPunct/>
        <w:autoSpaceDE/>
        <w:autoSpaceDN/>
        <w:adjustRightInd/>
        <w:spacing w:after="120"/>
        <w:jc w:val="both"/>
        <w:rPr>
          <w:rFonts w:eastAsia="Times New Roman"/>
          <w:i/>
          <w:iCs/>
          <w:sz w:val="24"/>
          <w:szCs w:val="24"/>
          <w:lang w:val="en-US"/>
        </w:rPr>
      </w:pPr>
      <w:r w:rsidRPr="00FB0096">
        <w:rPr>
          <w:rFonts w:ascii="Times" w:eastAsia="DengXian" w:hAnsi="Times"/>
          <w:i/>
          <w:iCs/>
          <w:kern w:val="24"/>
          <w:highlight w:val="green"/>
        </w:rPr>
        <w:t>Agreement</w:t>
      </w:r>
    </w:p>
    <w:p w14:paraId="25A523CF" w14:textId="77777777" w:rsidR="005909FF" w:rsidRPr="00FB0096" w:rsidRDefault="005909FF" w:rsidP="00650946">
      <w:pPr>
        <w:overflowPunct/>
        <w:autoSpaceDE/>
        <w:autoSpaceDN/>
        <w:adjustRightInd/>
        <w:spacing w:after="120"/>
        <w:jc w:val="both"/>
        <w:rPr>
          <w:rFonts w:eastAsia="Times New Roman"/>
          <w:i/>
          <w:iCs/>
          <w:sz w:val="24"/>
          <w:szCs w:val="24"/>
          <w:lang w:val="en-US"/>
        </w:rPr>
      </w:pPr>
      <w:r w:rsidRPr="00FB0096">
        <w:rPr>
          <w:rFonts w:ascii="Times" w:eastAsia="Batang" w:hAnsi="Times"/>
          <w:i/>
          <w:iCs/>
          <w:kern w:val="24"/>
        </w:rPr>
        <w:t>Study further on sub use cases and potential specification impact of AI/ML for positioning accuracy enhancement considering various identified collaboration levels.</w:t>
      </w:r>
    </w:p>
    <w:p w14:paraId="4B5B8F98" w14:textId="77777777" w:rsidR="005909FF" w:rsidRPr="00FB0096" w:rsidRDefault="005909FF" w:rsidP="00650946">
      <w:pPr>
        <w:numPr>
          <w:ilvl w:val="0"/>
          <w:numId w:val="7"/>
        </w:numPr>
        <w:overflowPunct/>
        <w:autoSpaceDE/>
        <w:autoSpaceDN/>
        <w:adjustRightInd/>
        <w:spacing w:after="120"/>
        <w:ind w:left="1267"/>
        <w:contextualSpacing/>
        <w:jc w:val="both"/>
        <w:rPr>
          <w:rFonts w:eastAsia="Times New Roman"/>
          <w:i/>
          <w:iCs/>
          <w:szCs w:val="24"/>
          <w:lang w:val="en-US"/>
        </w:rPr>
      </w:pPr>
      <w:r w:rsidRPr="00FB0096">
        <w:rPr>
          <w:rFonts w:eastAsia="Batang"/>
          <w:i/>
          <w:iCs/>
          <w:kern w:val="24"/>
        </w:rPr>
        <w:t>Companies are encouraged to identify positioning specific aspects on collaboration levels if any in agenda 9.2.4.2.</w:t>
      </w:r>
    </w:p>
    <w:p w14:paraId="12A09A6E" w14:textId="77777777" w:rsidR="005909FF" w:rsidRPr="00FB0096" w:rsidRDefault="005909FF" w:rsidP="00650946">
      <w:pPr>
        <w:numPr>
          <w:ilvl w:val="0"/>
          <w:numId w:val="7"/>
        </w:numPr>
        <w:overflowPunct/>
        <w:autoSpaceDE/>
        <w:autoSpaceDN/>
        <w:adjustRightInd/>
        <w:spacing w:after="120"/>
        <w:ind w:left="1267"/>
        <w:contextualSpacing/>
        <w:jc w:val="both"/>
        <w:rPr>
          <w:rFonts w:eastAsia="Times New Roman"/>
          <w:i/>
          <w:iCs/>
          <w:szCs w:val="24"/>
          <w:lang w:val="en-US"/>
        </w:rPr>
      </w:pPr>
      <w:r w:rsidRPr="00FB0096">
        <w:rPr>
          <w:rFonts w:eastAsia="Batang"/>
          <w:i/>
          <w:iCs/>
          <w:kern w:val="24"/>
        </w:rPr>
        <w:t xml:space="preserve">Note1: terminology, notation and common framework of Network-UE collaboration levels are to be discussed in agenda 9.2.1 and expected to be applicable to AI/ML for positioning accuracy enhancement. </w:t>
      </w:r>
    </w:p>
    <w:p w14:paraId="36512A21" w14:textId="77777777" w:rsidR="005909FF" w:rsidRPr="00FB0096" w:rsidRDefault="005909FF" w:rsidP="00650946">
      <w:pPr>
        <w:numPr>
          <w:ilvl w:val="0"/>
          <w:numId w:val="7"/>
        </w:numPr>
        <w:overflowPunct/>
        <w:autoSpaceDE/>
        <w:autoSpaceDN/>
        <w:adjustRightInd/>
        <w:spacing w:after="120"/>
        <w:ind w:left="1267"/>
        <w:contextualSpacing/>
        <w:jc w:val="both"/>
        <w:rPr>
          <w:rFonts w:eastAsia="Times New Roman"/>
          <w:i/>
          <w:iCs/>
          <w:szCs w:val="24"/>
          <w:lang w:val="en-US"/>
        </w:rPr>
      </w:pPr>
      <w:r w:rsidRPr="00FB0096">
        <w:rPr>
          <w:rFonts w:eastAsia="Batang"/>
          <w:i/>
          <w:iCs/>
          <w:kern w:val="24"/>
        </w:rPr>
        <w:t>Note2: not every collaboration level may be applicable to an AI/ML approach for a sub use case</w:t>
      </w:r>
    </w:p>
    <w:p w14:paraId="7642D1C3" w14:textId="77F4EDE6" w:rsidR="005909FF" w:rsidRDefault="005909FF" w:rsidP="00650946">
      <w:pPr>
        <w:overflowPunct/>
        <w:autoSpaceDE/>
        <w:autoSpaceDN/>
        <w:adjustRightInd/>
        <w:spacing w:after="120"/>
        <w:jc w:val="both"/>
        <w:rPr>
          <w:rFonts w:ascii="Times" w:eastAsia="DengXian" w:hAnsi="Times"/>
          <w:kern w:val="24"/>
        </w:rPr>
      </w:pPr>
    </w:p>
    <w:p w14:paraId="009B2E69" w14:textId="555AD008" w:rsidR="00ED06E7" w:rsidRDefault="00B613D8" w:rsidP="0012671D">
      <w:pPr>
        <w:jc w:val="both"/>
        <w:rPr>
          <w:lang w:val="en-US"/>
        </w:rPr>
      </w:pPr>
      <w:r w:rsidRPr="00C56349">
        <w:rPr>
          <w:lang w:val="en-US"/>
        </w:rPr>
        <w:t xml:space="preserve">Currently </w:t>
      </w:r>
      <w:r>
        <w:rPr>
          <w:lang w:val="en-US"/>
        </w:rPr>
        <w:t xml:space="preserve">there are </w:t>
      </w:r>
      <w:r w:rsidRPr="00C56349">
        <w:rPr>
          <w:lang w:val="en-US"/>
        </w:rPr>
        <w:t>two potential approaches for AI/ML solutions</w:t>
      </w:r>
      <w:r>
        <w:rPr>
          <w:lang w:val="en-US"/>
        </w:rPr>
        <w:t xml:space="preserve"> being discussed in </w:t>
      </w:r>
      <w:r w:rsidRPr="00C56349">
        <w:rPr>
          <w:lang w:val="en-US"/>
        </w:rPr>
        <w:t>3GPP RAN1</w:t>
      </w:r>
      <w:r>
        <w:rPr>
          <w:lang w:val="en-US"/>
        </w:rPr>
        <w:t xml:space="preserve"> [2], i.e.</w:t>
      </w:r>
      <w:r w:rsidR="009E3A9D">
        <w:rPr>
          <w:lang w:val="en-US"/>
        </w:rPr>
        <w:t>,</w:t>
      </w:r>
      <w:r>
        <w:rPr>
          <w:lang w:val="en-US"/>
        </w:rPr>
        <w:t xml:space="preserve"> </w:t>
      </w:r>
      <w:r w:rsidR="0012671D">
        <w:rPr>
          <w:lang w:val="en-US"/>
        </w:rPr>
        <w:t xml:space="preserve">A. </w:t>
      </w:r>
      <w:r>
        <w:rPr>
          <w:lang w:val="en-US"/>
        </w:rPr>
        <w:t xml:space="preserve">one-step positioning (Fig 1) and </w:t>
      </w:r>
      <w:r w:rsidR="0012671D">
        <w:rPr>
          <w:lang w:val="en-US"/>
        </w:rPr>
        <w:t xml:space="preserve">B. </w:t>
      </w:r>
      <w:r>
        <w:rPr>
          <w:lang w:val="en-US"/>
        </w:rPr>
        <w:t>two-step positioning (Fig. 2)</w:t>
      </w:r>
      <w:r w:rsidR="0012671D">
        <w:rPr>
          <w:lang w:val="en-US"/>
        </w:rPr>
        <w:t xml:space="preserve">. </w:t>
      </w:r>
    </w:p>
    <w:p w14:paraId="65F842CD" w14:textId="4102F066" w:rsidR="00B613D8" w:rsidRPr="00650946" w:rsidRDefault="00ED06E7" w:rsidP="0012671D">
      <w:pPr>
        <w:jc w:val="both"/>
        <w:rPr>
          <w:b/>
          <w:lang w:val="en-US"/>
        </w:rPr>
      </w:pPr>
      <w:r w:rsidRPr="00650946">
        <w:rPr>
          <w:b/>
          <w:lang w:val="en-US"/>
        </w:rPr>
        <w:t>Observation</w:t>
      </w:r>
      <w:r w:rsidR="00983F0C">
        <w:rPr>
          <w:b/>
          <w:iCs/>
          <w:lang w:val="en-US"/>
        </w:rPr>
        <w:t>-1</w:t>
      </w:r>
      <w:r w:rsidRPr="00650946">
        <w:rPr>
          <w:b/>
          <w:lang w:val="en-US"/>
        </w:rPr>
        <w:t xml:space="preserve">: </w:t>
      </w:r>
      <w:r w:rsidR="0012671D" w:rsidRPr="00650946">
        <w:rPr>
          <w:b/>
          <w:lang w:val="en-US"/>
        </w:rPr>
        <w:t xml:space="preserve">Collaboration levels NW-UE may be specified in relation to </w:t>
      </w:r>
      <w:r w:rsidRPr="00650946">
        <w:rPr>
          <w:b/>
          <w:lang w:val="en-US"/>
        </w:rPr>
        <w:t xml:space="preserve">approaches </w:t>
      </w:r>
      <w:r w:rsidR="0012671D" w:rsidRPr="00650946">
        <w:rPr>
          <w:b/>
          <w:lang w:val="en-US"/>
        </w:rPr>
        <w:t>A or B</w:t>
      </w:r>
      <w:r w:rsidR="00C94965" w:rsidRPr="00650946">
        <w:rPr>
          <w:b/>
          <w:lang w:val="en-US"/>
        </w:rPr>
        <w:t xml:space="preserve"> and whether the deployment </w:t>
      </w:r>
      <w:r w:rsidR="009E3A9D">
        <w:rPr>
          <w:b/>
          <w:lang w:val="en-US"/>
        </w:rPr>
        <w:t xml:space="preserve">of </w:t>
      </w:r>
      <w:r w:rsidR="00C94965" w:rsidRPr="00650946">
        <w:rPr>
          <w:b/>
          <w:lang w:val="en-US"/>
        </w:rPr>
        <w:t xml:space="preserve">A or B is exclusively one-sided or not, </w:t>
      </w:r>
      <w:r w:rsidRPr="00650946">
        <w:rPr>
          <w:b/>
          <w:lang w:val="en-US"/>
        </w:rPr>
        <w:t>i.e.,</w:t>
      </w:r>
      <w:r w:rsidR="00C94965" w:rsidRPr="00650946">
        <w:rPr>
          <w:b/>
          <w:lang w:val="en-US"/>
        </w:rPr>
        <w:t xml:space="preserve"> if the full model resides only at the UE or NW side, or whether different parts of the model may reside at different sides</w:t>
      </w:r>
      <w:r w:rsidR="0012671D" w:rsidRPr="00650946">
        <w:rPr>
          <w:b/>
          <w:lang w:val="en-US"/>
        </w:rPr>
        <w:t xml:space="preserve">. </w:t>
      </w:r>
    </w:p>
    <w:p w14:paraId="0027A3EB" w14:textId="77777777" w:rsidR="00B613D8" w:rsidRDefault="00B613D8" w:rsidP="00B613D8">
      <w:pPr>
        <w:jc w:val="center"/>
        <w:rPr>
          <w:lang w:val="en-US"/>
        </w:rPr>
      </w:pPr>
      <w:r>
        <w:rPr>
          <w:noProof/>
          <w:lang w:val="en-US"/>
        </w:rPr>
        <w:drawing>
          <wp:inline distT="0" distB="0" distL="0" distR="0" wp14:anchorId="17CD1340" wp14:editId="2AC6A61A">
            <wp:extent cx="3262369" cy="513254"/>
            <wp:effectExtent l="0" t="0" r="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14807" cy="521504"/>
                    </a:xfrm>
                    <a:prstGeom prst="rect">
                      <a:avLst/>
                    </a:prstGeom>
                    <a:noFill/>
                  </pic:spPr>
                </pic:pic>
              </a:graphicData>
            </a:graphic>
          </wp:inline>
        </w:drawing>
      </w:r>
    </w:p>
    <w:p w14:paraId="0BC82200" w14:textId="77777777" w:rsidR="00B613D8" w:rsidRPr="00C56349" w:rsidRDefault="00B613D8" w:rsidP="00B613D8">
      <w:pPr>
        <w:jc w:val="center"/>
        <w:rPr>
          <w:lang w:val="en-US"/>
        </w:rPr>
      </w:pPr>
      <w:r w:rsidRPr="001E4537">
        <w:rPr>
          <w:b/>
          <w:bCs/>
          <w:lang w:val="en-US"/>
        </w:rPr>
        <w:t>Fig. 1</w:t>
      </w:r>
      <w:r>
        <w:rPr>
          <w:lang w:val="en-US"/>
        </w:rPr>
        <w:t>: Proposed one-step positioning approach for AI/ML-based solutions in Rel-18.</w:t>
      </w:r>
    </w:p>
    <w:p w14:paraId="66B091E9" w14:textId="77777777" w:rsidR="00B613D8" w:rsidRDefault="00B613D8" w:rsidP="00B613D8">
      <w:pPr>
        <w:jc w:val="center"/>
        <w:rPr>
          <w:lang w:val="en-US"/>
        </w:rPr>
      </w:pPr>
      <w:r>
        <w:rPr>
          <w:noProof/>
          <w:lang w:val="en-US"/>
        </w:rPr>
        <w:drawing>
          <wp:inline distT="0" distB="0" distL="0" distR="0" wp14:anchorId="3E90C497" wp14:editId="52D29871">
            <wp:extent cx="5884493" cy="493978"/>
            <wp:effectExtent l="0" t="0" r="0"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772" cy="513393"/>
                    </a:xfrm>
                    <a:prstGeom prst="rect">
                      <a:avLst/>
                    </a:prstGeom>
                    <a:noFill/>
                  </pic:spPr>
                </pic:pic>
              </a:graphicData>
            </a:graphic>
          </wp:inline>
        </w:drawing>
      </w:r>
    </w:p>
    <w:p w14:paraId="1EDA7A41" w14:textId="77777777" w:rsidR="00B613D8" w:rsidRPr="00C56349" w:rsidRDefault="00B613D8" w:rsidP="00B613D8">
      <w:pPr>
        <w:jc w:val="center"/>
        <w:rPr>
          <w:lang w:val="en-US"/>
        </w:rPr>
      </w:pPr>
      <w:r w:rsidRPr="001E4537">
        <w:rPr>
          <w:b/>
          <w:bCs/>
          <w:lang w:val="en-US"/>
        </w:rPr>
        <w:t>Fig. 2</w:t>
      </w:r>
      <w:r>
        <w:rPr>
          <w:lang w:val="en-US"/>
        </w:rPr>
        <w:t>: Proposed two-step positioning approach for AI/ML-based solutions in Rel-18.</w:t>
      </w:r>
    </w:p>
    <w:p w14:paraId="331026F8" w14:textId="6F815C09" w:rsidR="00B613D8" w:rsidRPr="00650946" w:rsidRDefault="00ED06E7">
      <w:pPr>
        <w:jc w:val="both"/>
        <w:rPr>
          <w:b/>
          <w:lang w:val="en-US"/>
        </w:rPr>
      </w:pPr>
      <w:r w:rsidRPr="000D3D7F">
        <w:rPr>
          <w:b/>
          <w:bCs/>
          <w:lang w:val="en-US"/>
        </w:rPr>
        <w:t>Proposal</w:t>
      </w:r>
      <w:r w:rsidR="00983F0C">
        <w:rPr>
          <w:b/>
          <w:bCs/>
          <w:lang w:val="en-US"/>
        </w:rPr>
        <w:t>-1</w:t>
      </w:r>
      <w:r w:rsidRPr="000D3D7F">
        <w:rPr>
          <w:b/>
          <w:bCs/>
          <w:lang w:val="en-US"/>
        </w:rPr>
        <w:t>:</w:t>
      </w:r>
      <w:r w:rsidRPr="00650946">
        <w:rPr>
          <w:b/>
          <w:lang w:val="en-US"/>
        </w:rPr>
        <w:t xml:space="preserve"> Collaboration levels may be defined in relation to approaches A/B and specifically in relation to how A/B are deployed. For example, a set of collaboration levels may be </w:t>
      </w:r>
      <w:r w:rsidR="000D3D7F" w:rsidRPr="00650946">
        <w:rPr>
          <w:b/>
          <w:lang w:val="en-US"/>
        </w:rPr>
        <w:t>considered</w:t>
      </w:r>
      <w:r w:rsidRPr="00650946">
        <w:rPr>
          <w:b/>
          <w:lang w:val="en-US"/>
        </w:rPr>
        <w:t>:</w:t>
      </w:r>
    </w:p>
    <w:p w14:paraId="66FEBEDB" w14:textId="099E41A7" w:rsidR="00ED06E7" w:rsidRPr="00650946" w:rsidRDefault="00ED06E7" w:rsidP="00ED06E7">
      <w:pPr>
        <w:pStyle w:val="ListParagraph"/>
        <w:numPr>
          <w:ilvl w:val="0"/>
          <w:numId w:val="5"/>
        </w:numPr>
        <w:jc w:val="both"/>
        <w:rPr>
          <w:b/>
          <w:sz w:val="20"/>
          <w:szCs w:val="20"/>
          <w:lang w:val="en-US"/>
        </w:rPr>
      </w:pPr>
      <w:r w:rsidRPr="00650946">
        <w:rPr>
          <w:b/>
          <w:sz w:val="20"/>
          <w:szCs w:val="20"/>
          <w:lang w:val="en-US"/>
        </w:rPr>
        <w:lastRenderedPageBreak/>
        <w:t>Approach A, Model-0 at UE: collaboration level a1;</w:t>
      </w:r>
    </w:p>
    <w:p w14:paraId="6C2B5C4C" w14:textId="4A370792" w:rsidR="00ED06E7" w:rsidRPr="00650946" w:rsidRDefault="00ED06E7" w:rsidP="00ED06E7">
      <w:pPr>
        <w:pStyle w:val="ListParagraph"/>
        <w:numPr>
          <w:ilvl w:val="0"/>
          <w:numId w:val="5"/>
        </w:numPr>
        <w:jc w:val="both"/>
        <w:rPr>
          <w:b/>
          <w:bCs/>
          <w:sz w:val="20"/>
          <w:szCs w:val="20"/>
          <w:lang w:val="en-US"/>
        </w:rPr>
      </w:pPr>
      <w:r w:rsidRPr="0054A7CC">
        <w:rPr>
          <w:b/>
          <w:bCs/>
          <w:sz w:val="20"/>
          <w:szCs w:val="20"/>
          <w:lang w:val="en-US"/>
        </w:rPr>
        <w:t>Approach A, Model-0 at NW: collaboration level a2;</w:t>
      </w:r>
    </w:p>
    <w:p w14:paraId="409FF201" w14:textId="4A370792" w:rsidR="00ED06E7" w:rsidRPr="00650946" w:rsidRDefault="00ED06E7" w:rsidP="00ED06E7">
      <w:pPr>
        <w:pStyle w:val="ListParagraph"/>
        <w:numPr>
          <w:ilvl w:val="0"/>
          <w:numId w:val="5"/>
        </w:numPr>
        <w:jc w:val="both"/>
        <w:rPr>
          <w:b/>
          <w:bCs/>
          <w:sz w:val="20"/>
          <w:szCs w:val="20"/>
          <w:lang w:val="en-US"/>
        </w:rPr>
      </w:pPr>
      <w:r w:rsidRPr="0054A7CC">
        <w:rPr>
          <w:b/>
          <w:bCs/>
          <w:sz w:val="20"/>
          <w:szCs w:val="20"/>
          <w:lang w:val="en-US"/>
        </w:rPr>
        <w:t>Approach A, partial Model-0 at NW, partial Model-0 at UE: collaboration level a3;</w:t>
      </w:r>
      <w:r w:rsidR="00DA4D65" w:rsidRPr="0054A7CC">
        <w:rPr>
          <w:b/>
          <w:bCs/>
          <w:sz w:val="20"/>
          <w:szCs w:val="20"/>
          <w:lang w:val="en-US"/>
        </w:rPr>
        <w:t xml:space="preserve"> and so on;</w:t>
      </w:r>
    </w:p>
    <w:p w14:paraId="6685179B" w14:textId="4A370792" w:rsidR="00DA4D65" w:rsidRPr="000D3D7F" w:rsidRDefault="00ED06E7" w:rsidP="006C66B1">
      <w:pPr>
        <w:pStyle w:val="ListParagraph"/>
        <w:numPr>
          <w:ilvl w:val="0"/>
          <w:numId w:val="5"/>
        </w:numPr>
        <w:jc w:val="both"/>
        <w:rPr>
          <w:sz w:val="20"/>
          <w:szCs w:val="20"/>
          <w:lang w:val="en-US"/>
        </w:rPr>
      </w:pPr>
      <w:r w:rsidRPr="0054A7CC">
        <w:rPr>
          <w:b/>
          <w:bCs/>
          <w:sz w:val="20"/>
          <w:szCs w:val="20"/>
          <w:lang w:val="en-US"/>
        </w:rPr>
        <w:t>Approach B, Model-1 at NW, Model-2 at UE: collaboration level a4;</w:t>
      </w:r>
      <w:r w:rsidR="00DA4D65" w:rsidRPr="0054A7CC">
        <w:rPr>
          <w:b/>
          <w:bCs/>
          <w:sz w:val="20"/>
          <w:szCs w:val="20"/>
          <w:lang w:val="en-US"/>
        </w:rPr>
        <w:t xml:space="preserve"> and so on;</w:t>
      </w:r>
    </w:p>
    <w:p w14:paraId="5B04D980" w14:textId="4A370792" w:rsidR="00ED06E7" w:rsidRPr="00CD030F" w:rsidRDefault="00ED06E7" w:rsidP="00650946">
      <w:pPr>
        <w:jc w:val="both"/>
        <w:rPr>
          <w:lang w:val="en-US"/>
        </w:rPr>
      </w:pPr>
    </w:p>
    <w:bookmarkEnd w:id="1"/>
    <w:p w14:paraId="13855A32" w14:textId="4A370792" w:rsidR="005909FF" w:rsidRDefault="005909FF" w:rsidP="005909FF">
      <w:pPr>
        <w:pStyle w:val="Heading2"/>
      </w:pPr>
      <w:r w:rsidRPr="005909FF">
        <w:t xml:space="preserve">AI/ML </w:t>
      </w:r>
      <w:r>
        <w:t>M</w:t>
      </w:r>
      <w:r w:rsidRPr="005909FF">
        <w:t xml:space="preserve">odel </w:t>
      </w:r>
      <w:r>
        <w:t>T</w:t>
      </w:r>
      <w:r w:rsidRPr="005909FF">
        <w:t xml:space="preserve">raining and </w:t>
      </w:r>
      <w:r>
        <w:t>I</w:t>
      </w:r>
      <w:r w:rsidRPr="005909FF">
        <w:t>nference</w:t>
      </w:r>
    </w:p>
    <w:p w14:paraId="625C356D" w14:textId="3D57BEF7" w:rsidR="003B0FD0" w:rsidRPr="004559EC" w:rsidRDefault="00916354" w:rsidP="00650946">
      <w:pPr>
        <w:overflowPunct/>
        <w:autoSpaceDE/>
        <w:autoSpaceDN/>
        <w:adjustRightInd/>
        <w:spacing w:after="120"/>
        <w:jc w:val="both"/>
        <w:rPr>
          <w:rFonts w:eastAsia="DengXian"/>
          <w:kern w:val="24"/>
        </w:rPr>
      </w:pPr>
      <w:r w:rsidRPr="004559EC">
        <w:rPr>
          <w:rFonts w:eastAsia="DengXian"/>
          <w:kern w:val="24"/>
        </w:rPr>
        <w:t>One of the key topics that was discussed during RAN1-109-e meeting relates to the node where model training and inference occurs. The related proposal that was discussed, but not agreed is as mentioned below:</w:t>
      </w:r>
    </w:p>
    <w:p w14:paraId="64691ACA" w14:textId="304F0414" w:rsidR="003B0FD0" w:rsidRPr="004559EC" w:rsidRDefault="003B0FD0" w:rsidP="00650946">
      <w:pPr>
        <w:overflowPunct/>
        <w:autoSpaceDE/>
        <w:autoSpaceDN/>
        <w:adjustRightInd/>
        <w:spacing w:after="120"/>
        <w:jc w:val="both"/>
        <w:rPr>
          <w:rFonts w:ascii="Times" w:eastAsia="DengXian" w:hAnsi="Times"/>
          <w:i/>
          <w:iCs/>
          <w:kern w:val="24"/>
        </w:rPr>
      </w:pPr>
      <w:r w:rsidRPr="0054A7CC">
        <w:rPr>
          <w:rFonts w:ascii="Times" w:eastAsia="DengXian" w:hAnsi="Times"/>
          <w:i/>
          <w:iCs/>
          <w:kern w:val="24"/>
          <w:highlight w:val="yellow"/>
        </w:rPr>
        <w:t>Proposal 1-2a</w:t>
      </w:r>
    </w:p>
    <w:p w14:paraId="2F359F29" w14:textId="77777777" w:rsidR="003B0FD0" w:rsidRPr="004559EC" w:rsidRDefault="003B0FD0" w:rsidP="00650946">
      <w:pPr>
        <w:overflowPunct/>
        <w:autoSpaceDE/>
        <w:autoSpaceDN/>
        <w:adjustRightInd/>
        <w:spacing w:after="120"/>
        <w:jc w:val="both"/>
        <w:rPr>
          <w:rFonts w:ascii="Times" w:eastAsia="DengXian" w:hAnsi="Times"/>
          <w:i/>
          <w:kern w:val="24"/>
        </w:rPr>
      </w:pPr>
      <w:r w:rsidRPr="004559EC">
        <w:rPr>
          <w:rFonts w:ascii="Times" w:eastAsia="DengXian" w:hAnsi="Times"/>
          <w:i/>
          <w:kern w:val="24"/>
        </w:rPr>
        <w:t>Study aspects in terms of potential benefit(s) and requirement(s)/specification impact(s) of AI/ML model training and inference in AI/ML for positioning accuracy enhancement considering</w:t>
      </w:r>
    </w:p>
    <w:p w14:paraId="3727B153" w14:textId="77777777" w:rsidR="003B0FD0" w:rsidRPr="004559EC" w:rsidRDefault="003B0FD0" w:rsidP="00650946">
      <w:pPr>
        <w:overflowPunct/>
        <w:autoSpaceDE/>
        <w:autoSpaceDN/>
        <w:adjustRightInd/>
        <w:spacing w:after="120"/>
        <w:jc w:val="both"/>
        <w:rPr>
          <w:rFonts w:ascii="Times" w:eastAsia="DengXian" w:hAnsi="Times"/>
          <w:i/>
          <w:kern w:val="24"/>
        </w:rPr>
      </w:pPr>
      <w:r w:rsidRPr="004559EC">
        <w:rPr>
          <w:rFonts w:ascii="Times" w:eastAsia="DengXian" w:hAnsi="Times"/>
          <w:i/>
          <w:kern w:val="24"/>
        </w:rPr>
        <w:t>•</w:t>
      </w:r>
      <w:r w:rsidRPr="004559EC">
        <w:rPr>
          <w:rFonts w:ascii="Times" w:eastAsia="DengXian" w:hAnsi="Times"/>
          <w:i/>
          <w:kern w:val="24"/>
        </w:rPr>
        <w:tab/>
        <w:t>Training at UE and/or network side</w:t>
      </w:r>
    </w:p>
    <w:p w14:paraId="08CA974B" w14:textId="5FFC17C3" w:rsidR="003B0FD0" w:rsidRPr="004559EC" w:rsidRDefault="003B0FD0" w:rsidP="00650946">
      <w:pPr>
        <w:pStyle w:val="ListParagraph"/>
        <w:numPr>
          <w:ilvl w:val="0"/>
          <w:numId w:val="5"/>
        </w:numPr>
        <w:spacing w:after="120"/>
        <w:jc w:val="both"/>
        <w:rPr>
          <w:rFonts w:ascii="Times" w:eastAsia="DengXian" w:hAnsi="Times"/>
          <w:i/>
          <w:kern w:val="24"/>
          <w:sz w:val="20"/>
          <w:szCs w:val="20"/>
        </w:rPr>
      </w:pPr>
      <w:r w:rsidRPr="004559EC">
        <w:rPr>
          <w:rFonts w:ascii="Times" w:eastAsia="DengXian" w:hAnsi="Times"/>
          <w:i/>
          <w:kern w:val="24"/>
          <w:sz w:val="20"/>
          <w:szCs w:val="20"/>
        </w:rPr>
        <w:t>Offline and/or online training</w:t>
      </w:r>
    </w:p>
    <w:p w14:paraId="3B2FA45D" w14:textId="5DC10F4A" w:rsidR="003B0FD0" w:rsidRPr="004559EC" w:rsidRDefault="003B0FD0" w:rsidP="00650946">
      <w:pPr>
        <w:overflowPunct/>
        <w:autoSpaceDE/>
        <w:autoSpaceDN/>
        <w:adjustRightInd/>
        <w:spacing w:after="120"/>
        <w:jc w:val="both"/>
        <w:rPr>
          <w:rFonts w:ascii="Times" w:eastAsia="DengXian" w:hAnsi="Times"/>
          <w:i/>
          <w:kern w:val="24"/>
        </w:rPr>
      </w:pPr>
      <w:r w:rsidRPr="004559EC">
        <w:rPr>
          <w:rFonts w:ascii="Times" w:eastAsia="DengXian" w:hAnsi="Times"/>
          <w:i/>
          <w:kern w:val="24"/>
        </w:rPr>
        <w:t>•</w:t>
      </w:r>
      <w:r w:rsidRPr="004559EC">
        <w:rPr>
          <w:rFonts w:ascii="Times" w:eastAsia="DengXian" w:hAnsi="Times"/>
          <w:i/>
          <w:kern w:val="24"/>
        </w:rPr>
        <w:tab/>
        <w:t>Inference at UE and/or network side</w:t>
      </w:r>
    </w:p>
    <w:p w14:paraId="7DF9A32E" w14:textId="77777777" w:rsidR="001F1142" w:rsidRDefault="001F1142" w:rsidP="00650946">
      <w:pPr>
        <w:overflowPunct/>
        <w:autoSpaceDE/>
        <w:autoSpaceDN/>
        <w:adjustRightInd/>
        <w:spacing w:after="120"/>
        <w:jc w:val="both"/>
        <w:rPr>
          <w:rFonts w:eastAsia="DengXian"/>
          <w:kern w:val="24"/>
        </w:rPr>
      </w:pPr>
    </w:p>
    <w:p w14:paraId="41012BD2" w14:textId="21B6787F" w:rsidR="00AE7E1C" w:rsidRPr="00650946" w:rsidRDefault="00916354" w:rsidP="00650946">
      <w:pPr>
        <w:overflowPunct/>
        <w:autoSpaceDE/>
        <w:autoSpaceDN/>
        <w:adjustRightInd/>
        <w:spacing w:after="120"/>
        <w:jc w:val="both"/>
        <w:rPr>
          <w:rFonts w:eastAsia="DengXian"/>
          <w:kern w:val="24"/>
        </w:rPr>
      </w:pPr>
      <w:r w:rsidRPr="00650946">
        <w:rPr>
          <w:rFonts w:eastAsia="DengXian"/>
          <w:kern w:val="24"/>
        </w:rPr>
        <w:t xml:space="preserve">Our views on the </w:t>
      </w:r>
      <w:r w:rsidR="00201786">
        <w:rPr>
          <w:rFonts w:eastAsia="DengXian"/>
          <w:kern w:val="24"/>
        </w:rPr>
        <w:t xml:space="preserve">topic of the </w:t>
      </w:r>
      <w:r w:rsidRPr="00650946">
        <w:rPr>
          <w:rFonts w:eastAsia="DengXian"/>
          <w:kern w:val="24"/>
        </w:rPr>
        <w:t xml:space="preserve">definition of offline and online training </w:t>
      </w:r>
      <w:r w:rsidR="00F07F8C" w:rsidRPr="00650946">
        <w:rPr>
          <w:rFonts w:eastAsia="DengXian"/>
          <w:kern w:val="24"/>
        </w:rPr>
        <w:t>are</w:t>
      </w:r>
      <w:r w:rsidRPr="00650946">
        <w:rPr>
          <w:rFonts w:eastAsia="DengXian"/>
          <w:kern w:val="24"/>
        </w:rPr>
        <w:t xml:space="preserve"> discussed in </w:t>
      </w:r>
      <w:r w:rsidRPr="00650946">
        <w:rPr>
          <w:rFonts w:eastAsia="DengXian"/>
          <w:kern w:val="24"/>
        </w:rPr>
        <w:fldChar w:fldCharType="begin"/>
      </w:r>
      <w:r w:rsidRPr="00650946">
        <w:rPr>
          <w:rFonts w:eastAsia="DengXian"/>
          <w:kern w:val="24"/>
        </w:rPr>
        <w:instrText xml:space="preserve"> REF _Ref110518500 \r \h </w:instrText>
      </w:r>
      <w:r w:rsidR="001F1142" w:rsidRPr="00650946">
        <w:rPr>
          <w:rFonts w:eastAsia="DengXian"/>
          <w:kern w:val="24"/>
        </w:rPr>
        <w:instrText xml:space="preserve"> \* MERGEFORMAT </w:instrText>
      </w:r>
      <w:r w:rsidRPr="00650946">
        <w:rPr>
          <w:rFonts w:eastAsia="DengXian"/>
          <w:kern w:val="24"/>
        </w:rPr>
      </w:r>
      <w:r w:rsidRPr="00650946">
        <w:rPr>
          <w:rFonts w:eastAsia="DengXian"/>
          <w:kern w:val="24"/>
        </w:rPr>
        <w:fldChar w:fldCharType="separate"/>
      </w:r>
      <w:r w:rsidRPr="00650946">
        <w:rPr>
          <w:rFonts w:eastAsia="DengXian"/>
          <w:kern w:val="24"/>
        </w:rPr>
        <w:t>[3]</w:t>
      </w:r>
      <w:r w:rsidRPr="00650946">
        <w:rPr>
          <w:rFonts w:eastAsia="DengXian"/>
          <w:kern w:val="24"/>
        </w:rPr>
        <w:fldChar w:fldCharType="end"/>
      </w:r>
      <w:r w:rsidRPr="00650946">
        <w:rPr>
          <w:rFonts w:eastAsia="DengXian"/>
          <w:kern w:val="24"/>
        </w:rPr>
        <w:t>.</w:t>
      </w:r>
    </w:p>
    <w:p w14:paraId="76B45F51" w14:textId="47E576ED" w:rsidR="00F83B09" w:rsidRPr="006417B9" w:rsidRDefault="00BA0C46" w:rsidP="00650946">
      <w:pPr>
        <w:overflowPunct/>
        <w:autoSpaceDE/>
        <w:autoSpaceDN/>
        <w:adjustRightInd/>
        <w:spacing w:after="120"/>
        <w:jc w:val="both"/>
        <w:rPr>
          <w:rFonts w:ascii="Times" w:eastAsia="DengXian" w:hAnsi="Times"/>
          <w:kern w:val="24"/>
        </w:rPr>
      </w:pPr>
      <w:r w:rsidRPr="006417B9">
        <w:rPr>
          <w:rFonts w:ascii="Times" w:eastAsia="DengXian" w:hAnsi="Times"/>
          <w:kern w:val="24"/>
        </w:rPr>
        <w:t xml:space="preserve">Regarding </w:t>
      </w:r>
      <w:r w:rsidR="00CB17ED">
        <w:rPr>
          <w:rFonts w:ascii="Times" w:eastAsia="DengXian" w:hAnsi="Times"/>
          <w:kern w:val="24"/>
        </w:rPr>
        <w:t xml:space="preserve">the topic of </w:t>
      </w:r>
      <w:r w:rsidRPr="006417B9">
        <w:rPr>
          <w:rFonts w:ascii="Times" w:eastAsia="DengXian" w:hAnsi="Times"/>
          <w:kern w:val="24"/>
        </w:rPr>
        <w:t>training</w:t>
      </w:r>
      <w:r w:rsidR="00CB17ED">
        <w:rPr>
          <w:rFonts w:ascii="Times" w:eastAsia="DengXian" w:hAnsi="Times"/>
          <w:kern w:val="24"/>
        </w:rPr>
        <w:t xml:space="preserve"> in general</w:t>
      </w:r>
      <w:r w:rsidRPr="006417B9">
        <w:rPr>
          <w:rFonts w:ascii="Times" w:eastAsia="DengXian" w:hAnsi="Times"/>
          <w:kern w:val="24"/>
        </w:rPr>
        <w:t>: t</w:t>
      </w:r>
      <w:r w:rsidR="00F83B09" w:rsidRPr="006417B9">
        <w:rPr>
          <w:rFonts w:ascii="Times" w:eastAsia="DengXian" w:hAnsi="Times"/>
          <w:kern w:val="24"/>
        </w:rPr>
        <w:t>here are both benefits and disadvantages of training the model</w:t>
      </w:r>
      <w:r w:rsidR="008632AA" w:rsidRPr="006417B9">
        <w:rPr>
          <w:rFonts w:ascii="Times" w:eastAsia="DengXian" w:hAnsi="Times"/>
          <w:kern w:val="24"/>
        </w:rPr>
        <w:t xml:space="preserve"> (either online or offline)</w:t>
      </w:r>
      <w:r w:rsidR="00F83B09" w:rsidRPr="006417B9">
        <w:rPr>
          <w:rFonts w:ascii="Times" w:eastAsia="DengXian" w:hAnsi="Times"/>
          <w:kern w:val="24"/>
        </w:rPr>
        <w:t xml:space="preserve"> at the NW side versus the UE side.</w:t>
      </w:r>
      <w:r w:rsidR="00C4388B" w:rsidRPr="006417B9">
        <w:rPr>
          <w:rFonts w:ascii="Times" w:eastAsia="DengXian" w:hAnsi="Times"/>
          <w:kern w:val="24"/>
        </w:rPr>
        <w:t xml:space="preserve"> Among the b</w:t>
      </w:r>
      <w:r w:rsidR="00F83B09" w:rsidRPr="006417B9">
        <w:rPr>
          <w:rFonts w:ascii="Times" w:eastAsia="DengXian" w:hAnsi="Times"/>
          <w:kern w:val="24"/>
        </w:rPr>
        <w:t>enefits</w:t>
      </w:r>
      <w:r w:rsidR="00C4388B" w:rsidRPr="006417B9">
        <w:rPr>
          <w:rFonts w:ascii="Times" w:eastAsia="DengXian" w:hAnsi="Times"/>
          <w:kern w:val="24"/>
        </w:rPr>
        <w:t xml:space="preserve"> are</w:t>
      </w:r>
      <w:r w:rsidR="00F83B09" w:rsidRPr="006417B9">
        <w:rPr>
          <w:rFonts w:ascii="Times" w:eastAsia="DengXian" w:hAnsi="Times"/>
          <w:kern w:val="24"/>
        </w:rPr>
        <w:t>:</w:t>
      </w:r>
    </w:p>
    <w:p w14:paraId="5274807E" w14:textId="3A7B9E45" w:rsidR="003B0FD0" w:rsidRPr="006417B9" w:rsidRDefault="00C4388B" w:rsidP="00650946">
      <w:pPr>
        <w:pStyle w:val="ListParagraph"/>
        <w:numPr>
          <w:ilvl w:val="0"/>
          <w:numId w:val="9"/>
        </w:numPr>
        <w:spacing w:after="120"/>
        <w:jc w:val="both"/>
        <w:rPr>
          <w:rFonts w:ascii="Times" w:eastAsia="DengXian" w:hAnsi="Times"/>
          <w:kern w:val="24"/>
          <w:sz w:val="20"/>
          <w:szCs w:val="20"/>
          <w:lang w:val="en-US"/>
        </w:rPr>
      </w:pPr>
      <w:r w:rsidRPr="006417B9">
        <w:rPr>
          <w:rFonts w:ascii="Times" w:eastAsia="DengXian" w:hAnsi="Times"/>
          <w:kern w:val="24"/>
          <w:sz w:val="20"/>
          <w:szCs w:val="20"/>
          <w:lang w:val="en-US"/>
        </w:rPr>
        <w:t>Larger training datasets and different model types may be trained in parallel</w:t>
      </w:r>
      <w:r w:rsidR="00C857A3">
        <w:rPr>
          <w:rFonts w:ascii="Times" w:eastAsia="DengXian" w:hAnsi="Times"/>
          <w:kern w:val="24"/>
          <w:sz w:val="20"/>
          <w:szCs w:val="20"/>
          <w:lang w:val="en-US"/>
        </w:rPr>
        <w:t xml:space="preserve"> due to higher processing capability</w:t>
      </w:r>
      <w:r w:rsidRPr="006417B9">
        <w:rPr>
          <w:rFonts w:ascii="Times" w:eastAsia="DengXian" w:hAnsi="Times"/>
          <w:kern w:val="24"/>
          <w:sz w:val="20"/>
          <w:szCs w:val="20"/>
          <w:lang w:val="en-US"/>
        </w:rPr>
        <w:t xml:space="preserve">. </w:t>
      </w:r>
    </w:p>
    <w:p w14:paraId="1E3F87EA" w14:textId="7039763A" w:rsidR="00C4388B" w:rsidRPr="006417B9" w:rsidRDefault="00C4388B" w:rsidP="00650946">
      <w:pPr>
        <w:pStyle w:val="ListParagraph"/>
        <w:numPr>
          <w:ilvl w:val="0"/>
          <w:numId w:val="9"/>
        </w:numPr>
        <w:spacing w:after="120"/>
        <w:jc w:val="both"/>
        <w:rPr>
          <w:rFonts w:ascii="Times" w:eastAsia="DengXian" w:hAnsi="Times"/>
          <w:kern w:val="24"/>
          <w:sz w:val="20"/>
          <w:szCs w:val="20"/>
          <w:lang w:val="en-US"/>
        </w:rPr>
      </w:pPr>
      <w:r w:rsidRPr="006417B9">
        <w:rPr>
          <w:rFonts w:ascii="Times" w:eastAsia="DengXian" w:hAnsi="Times"/>
          <w:kern w:val="24"/>
          <w:sz w:val="20"/>
          <w:szCs w:val="20"/>
          <w:lang w:val="en-US"/>
        </w:rPr>
        <w:t>More diverse training data (simulated, field-data, etc</w:t>
      </w:r>
      <w:r w:rsidR="00201786">
        <w:rPr>
          <w:rFonts w:ascii="Times" w:eastAsia="DengXian" w:hAnsi="Times"/>
          <w:kern w:val="24"/>
          <w:sz w:val="20"/>
          <w:szCs w:val="20"/>
          <w:lang w:val="en-US"/>
        </w:rPr>
        <w:t>.</w:t>
      </w:r>
      <w:r w:rsidRPr="006417B9">
        <w:rPr>
          <w:rFonts w:ascii="Times" w:eastAsia="DengXian" w:hAnsi="Times"/>
          <w:kern w:val="24"/>
          <w:sz w:val="20"/>
          <w:szCs w:val="20"/>
          <w:lang w:val="en-US"/>
        </w:rPr>
        <w:t>) may be collected and used to derive and train a more robust model</w:t>
      </w:r>
      <w:r w:rsidR="00C857A3">
        <w:rPr>
          <w:rFonts w:ascii="Times" w:eastAsia="DengXian" w:hAnsi="Times"/>
          <w:kern w:val="24"/>
          <w:sz w:val="20"/>
          <w:szCs w:val="20"/>
          <w:lang w:val="en-US"/>
        </w:rPr>
        <w:t xml:space="preserve"> due to the larger data storage capability</w:t>
      </w:r>
      <w:r w:rsidRPr="006417B9">
        <w:rPr>
          <w:rFonts w:ascii="Times" w:eastAsia="DengXian" w:hAnsi="Times"/>
          <w:kern w:val="24"/>
          <w:sz w:val="20"/>
          <w:szCs w:val="20"/>
          <w:lang w:val="en-US"/>
        </w:rPr>
        <w:t>.</w:t>
      </w:r>
    </w:p>
    <w:p w14:paraId="31561E91" w14:textId="77777777" w:rsidR="00144622" w:rsidRPr="006417B9" w:rsidRDefault="00C4388B" w:rsidP="00650946">
      <w:pPr>
        <w:pStyle w:val="ListParagraph"/>
        <w:numPr>
          <w:ilvl w:val="0"/>
          <w:numId w:val="9"/>
        </w:numPr>
        <w:spacing w:after="120"/>
        <w:jc w:val="both"/>
        <w:rPr>
          <w:rFonts w:ascii="Times" w:eastAsia="DengXian" w:hAnsi="Times"/>
          <w:kern w:val="24"/>
          <w:sz w:val="20"/>
          <w:szCs w:val="20"/>
          <w:lang w:val="en-US"/>
        </w:rPr>
      </w:pPr>
      <w:r w:rsidRPr="006417B9">
        <w:rPr>
          <w:rFonts w:ascii="Times" w:eastAsia="DengXian" w:hAnsi="Times"/>
          <w:kern w:val="24"/>
          <w:sz w:val="20"/>
          <w:szCs w:val="20"/>
          <w:lang w:val="en-US"/>
        </w:rPr>
        <w:t>Model can be retrained/refined before a failure/degradation occurs at the UE side. For example, when a minimal subset of UEs report a model performance degradation, the NW may trigger a model update immediately, so that the upcoming positioning sessions of the remaining UEs do not experience the same degradation.</w:t>
      </w:r>
    </w:p>
    <w:p w14:paraId="29029075" w14:textId="69E9C500" w:rsidR="00C4388B" w:rsidRPr="006417B9" w:rsidRDefault="00144622" w:rsidP="00650946">
      <w:pPr>
        <w:pStyle w:val="ListParagraph"/>
        <w:numPr>
          <w:ilvl w:val="0"/>
          <w:numId w:val="9"/>
        </w:numPr>
        <w:spacing w:after="120"/>
        <w:jc w:val="both"/>
        <w:rPr>
          <w:rFonts w:ascii="Times" w:eastAsia="DengXian" w:hAnsi="Times"/>
          <w:kern w:val="24"/>
          <w:sz w:val="20"/>
          <w:szCs w:val="20"/>
          <w:lang w:val="en-US"/>
        </w:rPr>
      </w:pPr>
      <w:r w:rsidRPr="006417B9">
        <w:rPr>
          <w:rFonts w:ascii="Times" w:eastAsia="DengXian" w:hAnsi="Times"/>
          <w:kern w:val="24"/>
          <w:sz w:val="20"/>
          <w:szCs w:val="20"/>
          <w:lang w:val="en-US"/>
        </w:rPr>
        <w:t>Model transferability is more easily realized. Since the NW is in control of the model training, the model can be trained for a generic positioning task and retrained to implement a similar positioning task via transfer learning, with minimal overhead in terms of new data collection.</w:t>
      </w:r>
      <w:r w:rsidR="002E1AA1" w:rsidRPr="006417B9">
        <w:rPr>
          <w:rFonts w:ascii="Times" w:eastAsia="DengXian" w:hAnsi="Times"/>
          <w:kern w:val="24"/>
          <w:sz w:val="20"/>
          <w:szCs w:val="20"/>
          <w:lang w:val="en-US"/>
        </w:rPr>
        <w:t xml:space="preserve"> For example, a model for DL positioning may be tuned for UL positioning without requesting the same amount of training data as in the DL case.</w:t>
      </w:r>
    </w:p>
    <w:p w14:paraId="360EDEF9" w14:textId="3DDF775A" w:rsidR="0059113B" w:rsidRPr="006417B9" w:rsidRDefault="0059113B" w:rsidP="00650946">
      <w:pPr>
        <w:spacing w:after="120"/>
        <w:jc w:val="both"/>
        <w:rPr>
          <w:rFonts w:ascii="Times" w:eastAsia="DengXian" w:hAnsi="Times"/>
          <w:kern w:val="24"/>
          <w:lang w:val="en-US"/>
        </w:rPr>
      </w:pPr>
      <w:r w:rsidRPr="006417B9">
        <w:rPr>
          <w:rFonts w:ascii="Times" w:eastAsia="DengXian" w:hAnsi="Times"/>
          <w:kern w:val="24"/>
          <w:lang w:val="en-US"/>
        </w:rPr>
        <w:t>Conversely, training the model at the NW side comes with the following disadvantages:</w:t>
      </w:r>
    </w:p>
    <w:p w14:paraId="40F28B9E" w14:textId="47BA0107" w:rsidR="0059113B" w:rsidRPr="006417B9" w:rsidRDefault="0059113B" w:rsidP="00650946">
      <w:pPr>
        <w:pStyle w:val="ListParagraph"/>
        <w:numPr>
          <w:ilvl w:val="0"/>
          <w:numId w:val="10"/>
        </w:numPr>
        <w:spacing w:after="120"/>
        <w:jc w:val="both"/>
        <w:rPr>
          <w:rFonts w:ascii="Times" w:eastAsia="DengXian" w:hAnsi="Times"/>
          <w:kern w:val="24"/>
          <w:sz w:val="20"/>
          <w:szCs w:val="20"/>
          <w:lang w:val="en-US"/>
        </w:rPr>
      </w:pPr>
      <w:r w:rsidRPr="006417B9">
        <w:rPr>
          <w:rFonts w:ascii="Times" w:eastAsia="DengXian" w:hAnsi="Times"/>
          <w:kern w:val="24"/>
          <w:sz w:val="20"/>
          <w:szCs w:val="20"/>
          <w:lang w:val="en-US"/>
        </w:rPr>
        <w:t>Collecting training data may require the UE to disclose/transfer sensitive UE specific data.</w:t>
      </w:r>
    </w:p>
    <w:p w14:paraId="53698F33" w14:textId="64D5DDA0" w:rsidR="44B4C932" w:rsidRDefault="44B4C932" w:rsidP="00650946">
      <w:pPr>
        <w:pStyle w:val="ListParagraph"/>
        <w:numPr>
          <w:ilvl w:val="0"/>
          <w:numId w:val="10"/>
        </w:numPr>
        <w:spacing w:after="120"/>
        <w:jc w:val="both"/>
        <w:rPr>
          <w:rFonts w:ascii="Times" w:eastAsia="DengXian" w:hAnsi="Times"/>
          <w:sz w:val="20"/>
          <w:szCs w:val="20"/>
          <w:lang w:val="en-US"/>
        </w:rPr>
      </w:pPr>
      <w:r w:rsidRPr="44B4C932">
        <w:rPr>
          <w:rFonts w:ascii="Times" w:eastAsia="DengXian" w:hAnsi="Times"/>
          <w:sz w:val="20"/>
          <w:szCs w:val="20"/>
          <w:lang w:val="en-US"/>
        </w:rPr>
        <w:t>High signaling overhead due to NW requesting measurements from many UEs, over a long time for data collection</w:t>
      </w:r>
    </w:p>
    <w:p w14:paraId="1BBEC4D6" w14:textId="41C3D1B2" w:rsidR="44B4C932" w:rsidRDefault="44B4C932" w:rsidP="00650946">
      <w:pPr>
        <w:pStyle w:val="ListParagraph"/>
        <w:numPr>
          <w:ilvl w:val="0"/>
          <w:numId w:val="10"/>
        </w:numPr>
        <w:spacing w:after="120"/>
        <w:jc w:val="both"/>
        <w:rPr>
          <w:rFonts w:ascii="Times" w:eastAsia="DengXian" w:hAnsi="Times"/>
          <w:sz w:val="20"/>
          <w:szCs w:val="20"/>
          <w:lang w:val="en-US"/>
        </w:rPr>
      </w:pPr>
      <w:r w:rsidRPr="44B4C932">
        <w:rPr>
          <w:rFonts w:ascii="Times" w:eastAsia="DengXian" w:hAnsi="Times"/>
          <w:sz w:val="20"/>
          <w:szCs w:val="20"/>
          <w:lang w:val="en-US"/>
        </w:rPr>
        <w:t>Data quality is subject to same, redundant, or useless measurements that can be reported by UEs</w:t>
      </w:r>
    </w:p>
    <w:p w14:paraId="2EE67692" w14:textId="1218B7CF" w:rsidR="0059113B" w:rsidRPr="006417B9" w:rsidRDefault="0059113B" w:rsidP="00650946">
      <w:pPr>
        <w:pStyle w:val="ListParagraph"/>
        <w:numPr>
          <w:ilvl w:val="0"/>
          <w:numId w:val="10"/>
        </w:numPr>
        <w:spacing w:after="120"/>
        <w:jc w:val="both"/>
        <w:rPr>
          <w:rFonts w:ascii="Times" w:eastAsia="DengXian" w:hAnsi="Times"/>
          <w:kern w:val="24"/>
          <w:sz w:val="20"/>
          <w:szCs w:val="20"/>
          <w:lang w:val="en-US"/>
        </w:rPr>
      </w:pPr>
      <w:r w:rsidRPr="006417B9">
        <w:rPr>
          <w:rFonts w:ascii="Times" w:eastAsia="DengXian" w:hAnsi="Times"/>
          <w:kern w:val="24"/>
          <w:sz w:val="20"/>
          <w:szCs w:val="20"/>
          <w:lang w:val="en-US"/>
        </w:rPr>
        <w:t xml:space="preserve">How many model types the NW </w:t>
      </w:r>
      <w:r w:rsidR="00DE0BFD" w:rsidRPr="006417B9">
        <w:rPr>
          <w:rFonts w:ascii="Times" w:eastAsia="DengXian" w:hAnsi="Times"/>
          <w:kern w:val="24"/>
          <w:sz w:val="20"/>
          <w:szCs w:val="20"/>
          <w:lang w:val="en-US"/>
        </w:rPr>
        <w:t xml:space="preserve">should </w:t>
      </w:r>
      <w:r w:rsidRPr="006417B9">
        <w:rPr>
          <w:rFonts w:ascii="Times" w:eastAsia="DengXian" w:hAnsi="Times"/>
          <w:kern w:val="24"/>
          <w:sz w:val="20"/>
          <w:szCs w:val="20"/>
          <w:lang w:val="en-US"/>
        </w:rPr>
        <w:t>train needs to be consider</w:t>
      </w:r>
      <w:r w:rsidR="00DE0BFD" w:rsidRPr="006417B9">
        <w:rPr>
          <w:rFonts w:ascii="Times" w:eastAsia="DengXian" w:hAnsi="Times"/>
          <w:kern w:val="24"/>
          <w:sz w:val="20"/>
          <w:szCs w:val="20"/>
          <w:lang w:val="en-US"/>
        </w:rPr>
        <w:t>ed</w:t>
      </w:r>
      <w:r w:rsidRPr="006417B9">
        <w:rPr>
          <w:rFonts w:ascii="Times" w:eastAsia="DengXian" w:hAnsi="Times"/>
          <w:kern w:val="24"/>
          <w:sz w:val="20"/>
          <w:szCs w:val="20"/>
          <w:lang w:val="en-US"/>
        </w:rPr>
        <w:t>. This is a prerequisite to ensure that the model functions well</w:t>
      </w:r>
      <w:r w:rsidR="006643D9" w:rsidRPr="006417B9">
        <w:rPr>
          <w:rFonts w:ascii="Times" w:eastAsia="DengXian" w:hAnsi="Times"/>
          <w:kern w:val="24"/>
          <w:sz w:val="20"/>
          <w:szCs w:val="20"/>
          <w:lang w:val="en-US"/>
        </w:rPr>
        <w:t xml:space="preserve"> and is supported</w:t>
      </w:r>
      <w:r w:rsidRPr="006417B9">
        <w:rPr>
          <w:rFonts w:ascii="Times" w:eastAsia="DengXian" w:hAnsi="Times"/>
          <w:kern w:val="24"/>
          <w:sz w:val="20"/>
          <w:szCs w:val="20"/>
          <w:lang w:val="en-US"/>
        </w:rPr>
        <w:t xml:space="preserve"> </w:t>
      </w:r>
      <w:r w:rsidR="006643D9" w:rsidRPr="006417B9">
        <w:rPr>
          <w:rFonts w:ascii="Times" w:eastAsia="DengXian" w:hAnsi="Times"/>
          <w:kern w:val="24"/>
          <w:sz w:val="20"/>
          <w:szCs w:val="20"/>
          <w:lang w:val="en-US"/>
        </w:rPr>
        <w:t>by</w:t>
      </w:r>
      <w:r w:rsidRPr="006417B9">
        <w:rPr>
          <w:rFonts w:ascii="Times" w:eastAsia="DengXian" w:hAnsi="Times"/>
          <w:kern w:val="24"/>
          <w:sz w:val="20"/>
          <w:szCs w:val="20"/>
          <w:lang w:val="en-US"/>
        </w:rPr>
        <w:t xml:space="preserve"> different UE types.</w:t>
      </w:r>
    </w:p>
    <w:p w14:paraId="6F7DAC8E" w14:textId="6E02E1F3" w:rsidR="0059113B" w:rsidRPr="006417B9" w:rsidRDefault="0059113B" w:rsidP="00650946">
      <w:pPr>
        <w:pStyle w:val="ListParagraph"/>
        <w:numPr>
          <w:ilvl w:val="0"/>
          <w:numId w:val="10"/>
        </w:numPr>
        <w:spacing w:after="120"/>
        <w:jc w:val="both"/>
        <w:rPr>
          <w:rFonts w:ascii="Times" w:eastAsia="DengXian" w:hAnsi="Times"/>
          <w:kern w:val="24"/>
          <w:sz w:val="20"/>
          <w:szCs w:val="20"/>
          <w:lang w:val="en-US"/>
        </w:rPr>
      </w:pPr>
      <w:r w:rsidRPr="006417B9">
        <w:rPr>
          <w:rFonts w:ascii="Times" w:eastAsia="DengXian" w:hAnsi="Times"/>
          <w:kern w:val="24"/>
          <w:sz w:val="20"/>
          <w:szCs w:val="20"/>
          <w:lang w:val="en-US"/>
        </w:rPr>
        <w:t>Scalable means for model transfer, validation need to be defined i.e., how</w:t>
      </w:r>
      <w:r w:rsidR="00DE0BFD" w:rsidRPr="006417B9">
        <w:rPr>
          <w:rFonts w:ascii="Times" w:eastAsia="DengXian" w:hAnsi="Times"/>
          <w:kern w:val="24"/>
          <w:sz w:val="20"/>
          <w:szCs w:val="20"/>
          <w:lang w:val="en-US"/>
        </w:rPr>
        <w:t xml:space="preserve"> (what interfaces, how often, etc</w:t>
      </w:r>
      <w:r w:rsidR="00062E6E">
        <w:rPr>
          <w:rFonts w:ascii="Times" w:eastAsia="DengXian" w:hAnsi="Times"/>
          <w:kern w:val="24"/>
          <w:sz w:val="20"/>
          <w:szCs w:val="20"/>
          <w:lang w:val="en-US"/>
        </w:rPr>
        <w:t>.</w:t>
      </w:r>
      <w:r w:rsidR="00DE0BFD" w:rsidRPr="006417B9">
        <w:rPr>
          <w:rFonts w:ascii="Times" w:eastAsia="DengXian" w:hAnsi="Times"/>
          <w:kern w:val="24"/>
          <w:sz w:val="20"/>
          <w:szCs w:val="20"/>
          <w:lang w:val="en-US"/>
        </w:rPr>
        <w:t>)</w:t>
      </w:r>
      <w:r w:rsidRPr="006417B9">
        <w:rPr>
          <w:rFonts w:ascii="Times" w:eastAsia="DengXian" w:hAnsi="Times"/>
          <w:kern w:val="24"/>
          <w:sz w:val="20"/>
          <w:szCs w:val="20"/>
          <w:lang w:val="en-US"/>
        </w:rPr>
        <w:t xml:space="preserve"> is the model transferred from NW to multiple UEs, to what degree is the UE allowed to retrain the mode</w:t>
      </w:r>
      <w:r w:rsidR="00DE0BFD" w:rsidRPr="006417B9">
        <w:rPr>
          <w:rFonts w:ascii="Times" w:eastAsia="DengXian" w:hAnsi="Times"/>
          <w:kern w:val="24"/>
          <w:sz w:val="20"/>
          <w:szCs w:val="20"/>
          <w:lang w:val="en-US"/>
        </w:rPr>
        <w:t>l, etc.</w:t>
      </w:r>
    </w:p>
    <w:p w14:paraId="151E0263" w14:textId="13DA9BAB" w:rsidR="004A7D15" w:rsidRPr="00650946" w:rsidRDefault="00A91F1F" w:rsidP="00650946">
      <w:pPr>
        <w:spacing w:after="120"/>
        <w:jc w:val="both"/>
        <w:rPr>
          <w:rFonts w:ascii="Times" w:eastAsia="DengXian" w:hAnsi="Times"/>
          <w:b/>
          <w:kern w:val="24"/>
          <w:lang w:val="en-US"/>
        </w:rPr>
      </w:pPr>
      <w:r w:rsidRPr="00650946">
        <w:rPr>
          <w:rFonts w:ascii="Times" w:eastAsia="DengXian" w:hAnsi="Times"/>
          <w:b/>
          <w:kern w:val="24"/>
          <w:lang w:val="en-US"/>
        </w:rPr>
        <w:t>Observation</w:t>
      </w:r>
      <w:r w:rsidR="00851B86">
        <w:rPr>
          <w:rFonts w:ascii="Times" w:eastAsia="DengXian" w:hAnsi="Times"/>
          <w:b/>
          <w:iCs/>
          <w:kern w:val="24"/>
          <w:lang w:val="en-US"/>
        </w:rPr>
        <w:t>-2</w:t>
      </w:r>
      <w:r w:rsidRPr="00650946">
        <w:rPr>
          <w:rFonts w:ascii="Times" w:eastAsia="DengXian" w:hAnsi="Times"/>
          <w:b/>
          <w:kern w:val="24"/>
          <w:lang w:val="en-US"/>
        </w:rPr>
        <w:t xml:space="preserve">: While there are clear benefits of training the model at the NW side (in terms of model robustness and complexity), the disadvantages of such approach should be considered before choosing </w:t>
      </w:r>
      <w:r w:rsidR="00062E6E">
        <w:rPr>
          <w:rFonts w:ascii="Times" w:eastAsia="DengXian" w:hAnsi="Times"/>
          <w:b/>
          <w:kern w:val="24"/>
          <w:lang w:val="en-US"/>
        </w:rPr>
        <w:t xml:space="preserve">or prioritizing </w:t>
      </w:r>
      <w:r w:rsidRPr="00650946">
        <w:rPr>
          <w:rFonts w:ascii="Times" w:eastAsia="DengXian" w:hAnsi="Times"/>
          <w:b/>
          <w:kern w:val="24"/>
          <w:lang w:val="en-US"/>
        </w:rPr>
        <w:t xml:space="preserve">one option </w:t>
      </w:r>
      <w:r w:rsidR="009C03C6">
        <w:rPr>
          <w:rFonts w:ascii="Times" w:eastAsia="DengXian" w:hAnsi="Times"/>
          <w:b/>
          <w:kern w:val="24"/>
          <w:lang w:val="en-US"/>
        </w:rPr>
        <w:t>as compared to</w:t>
      </w:r>
      <w:r w:rsidRPr="00650946">
        <w:rPr>
          <w:rFonts w:ascii="Times" w:eastAsia="DengXian" w:hAnsi="Times"/>
          <w:b/>
          <w:kern w:val="24"/>
          <w:lang w:val="en-US"/>
        </w:rPr>
        <w:t xml:space="preserve"> the other. </w:t>
      </w:r>
      <w:r w:rsidR="004A7D15" w:rsidRPr="00650946">
        <w:rPr>
          <w:rFonts w:ascii="Times" w:eastAsia="DengXian" w:hAnsi="Times"/>
          <w:b/>
          <w:kern w:val="24"/>
          <w:lang w:val="en-US"/>
        </w:rPr>
        <w:t xml:space="preserve"> </w:t>
      </w:r>
    </w:p>
    <w:p w14:paraId="68DD757D" w14:textId="66961C82" w:rsidR="00A91F1F" w:rsidRPr="00650946" w:rsidRDefault="00A91F1F" w:rsidP="00650946">
      <w:pPr>
        <w:spacing w:after="120"/>
        <w:jc w:val="both"/>
        <w:rPr>
          <w:rFonts w:ascii="Times" w:eastAsia="DengXian" w:hAnsi="Times"/>
          <w:b/>
          <w:kern w:val="24"/>
          <w:lang w:val="en-US"/>
        </w:rPr>
      </w:pPr>
      <w:r w:rsidRPr="006417B9">
        <w:rPr>
          <w:rFonts w:ascii="Times" w:eastAsia="DengXian" w:hAnsi="Times"/>
          <w:b/>
          <w:bCs/>
          <w:kern w:val="24"/>
          <w:lang w:val="en-US"/>
        </w:rPr>
        <w:t>Proposal</w:t>
      </w:r>
      <w:r w:rsidR="00983F0C">
        <w:rPr>
          <w:rFonts w:ascii="Times" w:eastAsia="DengXian" w:hAnsi="Times"/>
          <w:b/>
          <w:bCs/>
          <w:kern w:val="24"/>
          <w:lang w:val="en-US"/>
        </w:rPr>
        <w:t>-2</w:t>
      </w:r>
      <w:r w:rsidRPr="006417B9">
        <w:rPr>
          <w:rFonts w:ascii="Times" w:eastAsia="DengXian" w:hAnsi="Times"/>
          <w:b/>
          <w:bCs/>
          <w:kern w:val="24"/>
          <w:lang w:val="en-US"/>
        </w:rPr>
        <w:t>:</w:t>
      </w:r>
      <w:r w:rsidRPr="00650946">
        <w:rPr>
          <w:rFonts w:ascii="Times" w:eastAsia="DengXian" w:hAnsi="Times"/>
          <w:b/>
          <w:kern w:val="24"/>
          <w:lang w:val="en-US"/>
        </w:rPr>
        <w:t xml:space="preserve"> To decide whether model training should happen at the NW side, RAN1 may consider assessing if said model is scalable and robust i.e., can be deployed, performs well, and can be maintained simultaneously at multiple UEs. </w:t>
      </w:r>
    </w:p>
    <w:p w14:paraId="7FF4B149" w14:textId="77777777" w:rsidR="00BA0C46" w:rsidRPr="006417B9" w:rsidRDefault="00BA0C46" w:rsidP="00650946">
      <w:pPr>
        <w:overflowPunct/>
        <w:autoSpaceDE/>
        <w:autoSpaceDN/>
        <w:adjustRightInd/>
        <w:spacing w:after="120"/>
        <w:jc w:val="both"/>
        <w:rPr>
          <w:rFonts w:ascii="Times" w:eastAsia="DengXian" w:hAnsi="Times"/>
          <w:kern w:val="24"/>
        </w:rPr>
      </w:pPr>
      <w:r w:rsidRPr="006417B9">
        <w:rPr>
          <w:rFonts w:ascii="Times" w:eastAsia="DengXian" w:hAnsi="Times"/>
          <w:kern w:val="24"/>
        </w:rPr>
        <w:t>Regarding inference: where the inference takes place should be specific to at least the:</w:t>
      </w:r>
    </w:p>
    <w:p w14:paraId="606DFC8A" w14:textId="4492A3B9" w:rsidR="00BA0C46" w:rsidRPr="009E6FF3" w:rsidRDefault="00BA0C46" w:rsidP="00650946">
      <w:pPr>
        <w:pStyle w:val="ListParagraph"/>
        <w:numPr>
          <w:ilvl w:val="0"/>
          <w:numId w:val="5"/>
        </w:numPr>
        <w:spacing w:after="120"/>
        <w:jc w:val="both"/>
        <w:rPr>
          <w:rFonts w:ascii="Times" w:eastAsia="DengXian" w:hAnsi="Times"/>
          <w:kern w:val="24"/>
          <w:sz w:val="20"/>
          <w:szCs w:val="20"/>
          <w:lang w:val="en-US"/>
        </w:rPr>
      </w:pPr>
      <w:r w:rsidRPr="009E6FF3">
        <w:rPr>
          <w:rFonts w:ascii="Times" w:eastAsia="DengXian" w:hAnsi="Times"/>
          <w:kern w:val="24"/>
          <w:sz w:val="20"/>
          <w:szCs w:val="20"/>
          <w:lang w:val="en-US"/>
        </w:rPr>
        <w:t xml:space="preserve">use-case e.g., UL or DL positioning, UE location estimation or measurement collection, etc.; </w:t>
      </w:r>
    </w:p>
    <w:p w14:paraId="1EFA653A" w14:textId="77777777" w:rsidR="00BA0C46" w:rsidRPr="009E6FF3" w:rsidRDefault="00BA0C46" w:rsidP="00650946">
      <w:pPr>
        <w:pStyle w:val="ListParagraph"/>
        <w:numPr>
          <w:ilvl w:val="0"/>
          <w:numId w:val="5"/>
        </w:numPr>
        <w:spacing w:after="120"/>
        <w:jc w:val="both"/>
        <w:rPr>
          <w:rFonts w:ascii="Times" w:eastAsia="DengXian" w:hAnsi="Times"/>
          <w:kern w:val="24"/>
          <w:sz w:val="20"/>
          <w:szCs w:val="20"/>
          <w:lang w:val="en-US"/>
        </w:rPr>
      </w:pPr>
      <w:r w:rsidRPr="009E6FF3">
        <w:rPr>
          <w:rFonts w:ascii="Times" w:eastAsia="DengXian" w:hAnsi="Times"/>
          <w:kern w:val="24"/>
          <w:sz w:val="20"/>
          <w:szCs w:val="20"/>
          <w:lang w:val="en-US"/>
        </w:rPr>
        <w:t>approach A or B described in section 2.1.</w:t>
      </w:r>
    </w:p>
    <w:p w14:paraId="346DE2B6" w14:textId="77777777" w:rsidR="00BA0C46" w:rsidRPr="006417B9" w:rsidRDefault="00BA0C46" w:rsidP="00650946">
      <w:pPr>
        <w:spacing w:after="120"/>
        <w:jc w:val="both"/>
        <w:rPr>
          <w:rFonts w:ascii="Times" w:eastAsia="DengXian" w:hAnsi="Times"/>
          <w:kern w:val="24"/>
        </w:rPr>
      </w:pPr>
      <w:r w:rsidRPr="006417B9">
        <w:rPr>
          <w:rFonts w:ascii="Times" w:eastAsia="DengXian" w:hAnsi="Times"/>
          <w:kern w:val="24"/>
        </w:rPr>
        <w:t xml:space="preserve">and be considered together with the training part. </w:t>
      </w:r>
    </w:p>
    <w:p w14:paraId="3BC835A1" w14:textId="77777777" w:rsidR="00201786" w:rsidRDefault="00BA0C46" w:rsidP="0054A7CC">
      <w:pPr>
        <w:spacing w:after="120"/>
        <w:jc w:val="both"/>
        <w:rPr>
          <w:rFonts w:ascii="Times" w:eastAsia="DengXian" w:hAnsi="Times"/>
          <w:b/>
          <w:bCs/>
          <w:kern w:val="24"/>
        </w:rPr>
      </w:pPr>
      <w:r w:rsidRPr="006417B9">
        <w:rPr>
          <w:rFonts w:ascii="Times" w:eastAsia="DengXian" w:hAnsi="Times"/>
          <w:b/>
          <w:bCs/>
          <w:kern w:val="24"/>
        </w:rPr>
        <w:t>Proposal</w:t>
      </w:r>
      <w:r w:rsidR="00983F0C">
        <w:rPr>
          <w:rFonts w:ascii="Times" w:eastAsia="DengXian" w:hAnsi="Times"/>
          <w:b/>
          <w:bCs/>
          <w:kern w:val="24"/>
        </w:rPr>
        <w:t>-3</w:t>
      </w:r>
      <w:r w:rsidRPr="006417B9">
        <w:rPr>
          <w:rFonts w:ascii="Times" w:eastAsia="DengXian" w:hAnsi="Times"/>
          <w:b/>
          <w:bCs/>
          <w:kern w:val="24"/>
        </w:rPr>
        <w:t>:</w:t>
      </w:r>
      <w:r w:rsidRPr="0054A7CC">
        <w:rPr>
          <w:rFonts w:ascii="Times" w:eastAsia="DengXian" w:hAnsi="Times"/>
          <w:b/>
          <w:bCs/>
          <w:kern w:val="24"/>
        </w:rPr>
        <w:t xml:space="preserve"> Selecting entities for model training and inference should be decided jointly, and </w:t>
      </w:r>
      <w:r w:rsidR="00EF6F9D" w:rsidRPr="0054A7CC">
        <w:rPr>
          <w:rFonts w:ascii="Times" w:eastAsia="DengXian" w:hAnsi="Times"/>
          <w:b/>
          <w:bCs/>
          <w:kern w:val="24"/>
        </w:rPr>
        <w:t xml:space="preserve">should </w:t>
      </w:r>
      <w:r w:rsidRPr="0054A7CC">
        <w:rPr>
          <w:rFonts w:ascii="Times" w:eastAsia="DengXian" w:hAnsi="Times"/>
          <w:b/>
          <w:bCs/>
          <w:kern w:val="24"/>
        </w:rPr>
        <w:t xml:space="preserve">be at least use-case specific. </w:t>
      </w:r>
    </w:p>
    <w:p w14:paraId="26F6B2FB" w14:textId="7EB98769" w:rsidR="00451B0B" w:rsidRPr="00F0574A" w:rsidRDefault="00BA0C46" w:rsidP="0054A7CC">
      <w:pPr>
        <w:pStyle w:val="ListParagraph"/>
        <w:numPr>
          <w:ilvl w:val="0"/>
          <w:numId w:val="24"/>
        </w:numPr>
        <w:spacing w:after="120"/>
        <w:jc w:val="both"/>
        <w:rPr>
          <w:rFonts w:ascii="Times" w:eastAsia="DengXian" w:hAnsi="Times"/>
          <w:kern w:val="24"/>
          <w:sz w:val="20"/>
          <w:szCs w:val="20"/>
        </w:rPr>
      </w:pPr>
      <w:r w:rsidRPr="00F0574A">
        <w:rPr>
          <w:rFonts w:ascii="Times" w:eastAsia="DengXian" w:hAnsi="Times"/>
          <w:b/>
          <w:bCs/>
          <w:kern w:val="24"/>
          <w:sz w:val="20"/>
          <w:szCs w:val="20"/>
          <w:lang w:val="en-US"/>
        </w:rPr>
        <w:lastRenderedPageBreak/>
        <w:t xml:space="preserve">For example, if the inference is done by the NW, then the training should also be realized by the NW. </w:t>
      </w:r>
      <w:r w:rsidRPr="00F0574A">
        <w:rPr>
          <w:rFonts w:ascii="Times" w:eastAsia="DengXian" w:hAnsi="Times"/>
          <w:b/>
          <w:bCs/>
          <w:kern w:val="24"/>
          <w:sz w:val="20"/>
          <w:szCs w:val="20"/>
        </w:rPr>
        <w:t xml:space="preserve">Conversely, if the inference is done at the UE side, the model training may be done at the UE or NW side, depending on the use-case, approach (A/B) and UE capability. </w:t>
      </w:r>
      <w:r w:rsidR="00894E67" w:rsidRPr="00F0574A">
        <w:rPr>
          <w:rFonts w:ascii="Times" w:eastAsia="DengXian" w:hAnsi="Times"/>
          <w:b/>
          <w:bCs/>
          <w:kern w:val="24"/>
          <w:sz w:val="20"/>
          <w:szCs w:val="20"/>
        </w:rPr>
        <w:t xml:space="preserve"> </w:t>
      </w:r>
    </w:p>
    <w:p w14:paraId="2E8CC387" w14:textId="2DB39B78" w:rsidR="00201786" w:rsidRDefault="00201786" w:rsidP="00201786">
      <w:pPr>
        <w:spacing w:after="120"/>
        <w:jc w:val="both"/>
        <w:rPr>
          <w:rFonts w:ascii="Times" w:eastAsia="DengXian" w:hAnsi="Times"/>
          <w:kern w:val="24"/>
        </w:rPr>
      </w:pPr>
      <w:r w:rsidRPr="0054A7CC">
        <w:rPr>
          <w:rFonts w:ascii="Times" w:eastAsia="DengXian" w:hAnsi="Times"/>
        </w:rPr>
        <w:t>Here it is important to note that if the model training and inference is done by the UE, it would be challenging to ensure that the model performance is consistent across the UEs, even in scenarios where the same data is used for model training, validation and testing.</w:t>
      </w:r>
      <w:r w:rsidR="004D6C31" w:rsidRPr="0054A7CC">
        <w:rPr>
          <w:rFonts w:ascii="Times" w:eastAsia="DengXian" w:hAnsi="Times"/>
        </w:rPr>
        <w:t xml:space="preserve"> Thus, it is important for the network to ensure that there are mechanisms to ensure consistent model performance across UEs.</w:t>
      </w:r>
    </w:p>
    <w:p w14:paraId="5E601539" w14:textId="45CCBA1A" w:rsidR="004D6C31" w:rsidRPr="00F0574A" w:rsidRDefault="004D6C31" w:rsidP="00201786">
      <w:pPr>
        <w:spacing w:after="120"/>
        <w:jc w:val="both"/>
        <w:rPr>
          <w:rFonts w:ascii="Times" w:eastAsia="DengXian" w:hAnsi="Times"/>
          <w:b/>
          <w:bCs/>
          <w:kern w:val="24"/>
        </w:rPr>
      </w:pPr>
      <w:r w:rsidRPr="00F0574A">
        <w:rPr>
          <w:rFonts w:ascii="Times" w:eastAsia="DengXian" w:hAnsi="Times"/>
          <w:b/>
          <w:bCs/>
        </w:rPr>
        <w:t>Observation-3: If the model training and inference is done by the UE, it would be challenging to ensure that the model performance is consistent across the UEs, even in scenarios where the same data is used for model training, validation</w:t>
      </w:r>
      <w:r w:rsidR="000B0234" w:rsidRPr="0054A7CC">
        <w:rPr>
          <w:rFonts w:ascii="Times" w:eastAsia="DengXian" w:hAnsi="Times"/>
          <w:b/>
          <w:bCs/>
        </w:rPr>
        <w:t>,</w:t>
      </w:r>
      <w:r w:rsidRPr="00F0574A">
        <w:rPr>
          <w:rFonts w:ascii="Times" w:eastAsia="DengXian" w:hAnsi="Times"/>
          <w:b/>
          <w:bCs/>
        </w:rPr>
        <w:t xml:space="preserve"> and testing.</w:t>
      </w:r>
    </w:p>
    <w:p w14:paraId="749559D8" w14:textId="6F655488" w:rsidR="004D6C31" w:rsidRPr="00F0574A" w:rsidRDefault="004D6C31" w:rsidP="00201786">
      <w:pPr>
        <w:spacing w:after="120"/>
        <w:jc w:val="both"/>
        <w:rPr>
          <w:rFonts w:ascii="Times" w:eastAsia="DengXian" w:hAnsi="Times"/>
          <w:b/>
          <w:bCs/>
          <w:kern w:val="24"/>
        </w:rPr>
      </w:pPr>
      <w:r w:rsidRPr="00F0574A">
        <w:rPr>
          <w:rFonts w:ascii="Times" w:eastAsia="DengXian" w:hAnsi="Times"/>
          <w:b/>
          <w:bCs/>
        </w:rPr>
        <w:t>Proposal-4: Investigate mechanisms that enable the network to ensure that there are mechanisms to ensure consistent model performance across UEs.</w:t>
      </w:r>
    </w:p>
    <w:p w14:paraId="3F57D419" w14:textId="78245A4A" w:rsidR="00201786" w:rsidRPr="00F0574A" w:rsidRDefault="00201786">
      <w:pPr>
        <w:spacing w:after="120"/>
        <w:jc w:val="both"/>
        <w:rPr>
          <w:rFonts w:ascii="Times" w:eastAsia="DengXian" w:hAnsi="Times"/>
          <w:kern w:val="24"/>
        </w:rPr>
      </w:pPr>
    </w:p>
    <w:p w14:paraId="3F0DFE76" w14:textId="51F5A802" w:rsidR="003B0FD0" w:rsidRDefault="007F11D1" w:rsidP="003B0FD0">
      <w:pPr>
        <w:pStyle w:val="Heading2"/>
      </w:pPr>
      <w:r>
        <w:t xml:space="preserve">Definition and </w:t>
      </w:r>
      <w:r w:rsidR="00D26D96">
        <w:t>Classification of Solutions for Sub-Use Cases</w:t>
      </w:r>
    </w:p>
    <w:p w14:paraId="39514FF6" w14:textId="21EE42CF" w:rsidR="007F11D1" w:rsidRDefault="007F11D1" w:rsidP="000C1F87">
      <w:pPr>
        <w:pStyle w:val="Heading3"/>
      </w:pPr>
      <w:r>
        <w:t>High-level Definition of Sub-Use Cases</w:t>
      </w:r>
    </w:p>
    <w:p w14:paraId="3F2D11BB" w14:textId="64572ACF" w:rsidR="003B0FD0" w:rsidRDefault="00202D7D" w:rsidP="00650946">
      <w:pPr>
        <w:overflowPunct/>
        <w:autoSpaceDE/>
        <w:autoSpaceDN/>
        <w:adjustRightInd/>
        <w:spacing w:after="120"/>
        <w:jc w:val="both"/>
        <w:rPr>
          <w:rFonts w:eastAsia="DengXian"/>
          <w:kern w:val="24"/>
        </w:rPr>
      </w:pPr>
      <w:r w:rsidRPr="00650946">
        <w:rPr>
          <w:rFonts w:eastAsia="DengXian"/>
          <w:kern w:val="24"/>
        </w:rPr>
        <w:t>As shown below, there were various proposals and questions raised during RAN1-109-e meeting in the context of sub-use cases for positioning. However, this is still an open topic that requires further discussions since no agreements were made during the previous meeting.</w:t>
      </w:r>
      <w:r w:rsidR="00C24B75">
        <w:rPr>
          <w:rFonts w:eastAsia="DengXian"/>
          <w:kern w:val="24"/>
        </w:rPr>
        <w:t xml:space="preserve"> As discussed in</w:t>
      </w:r>
      <w:r w:rsidR="0041281A">
        <w:rPr>
          <w:rFonts w:eastAsia="DengXian"/>
          <w:kern w:val="24"/>
        </w:rPr>
        <w:t xml:space="preserve"> </w:t>
      </w:r>
      <w:r w:rsidR="0041281A">
        <w:rPr>
          <w:rFonts w:eastAsia="DengXian"/>
          <w:kern w:val="24"/>
        </w:rPr>
        <w:fldChar w:fldCharType="begin"/>
      </w:r>
      <w:r w:rsidR="0041281A">
        <w:rPr>
          <w:rFonts w:eastAsia="DengXian"/>
          <w:kern w:val="24"/>
        </w:rPr>
        <w:instrText xml:space="preserve"> REF _Ref110521134 \r \h </w:instrText>
      </w:r>
      <w:r w:rsidR="0041281A">
        <w:rPr>
          <w:rFonts w:eastAsia="DengXian"/>
          <w:kern w:val="24"/>
        </w:rPr>
      </w:r>
      <w:r w:rsidR="0041281A">
        <w:rPr>
          <w:rFonts w:eastAsia="DengXian"/>
          <w:kern w:val="24"/>
        </w:rPr>
        <w:fldChar w:fldCharType="separate"/>
      </w:r>
      <w:r w:rsidR="0041281A">
        <w:rPr>
          <w:rFonts w:eastAsia="DengXian"/>
          <w:kern w:val="24"/>
        </w:rPr>
        <w:t>[4]</w:t>
      </w:r>
      <w:r w:rsidR="0041281A">
        <w:rPr>
          <w:rFonts w:eastAsia="DengXian"/>
          <w:kern w:val="24"/>
        </w:rPr>
        <w:fldChar w:fldCharType="end"/>
      </w:r>
      <w:r w:rsidR="0041281A">
        <w:rPr>
          <w:rFonts w:eastAsia="DengXian"/>
          <w:kern w:val="24"/>
        </w:rPr>
        <w:t>, the definition of sub-use cases for positioning use case could be made as part of this agenda item.</w:t>
      </w:r>
    </w:p>
    <w:p w14:paraId="10F64929" w14:textId="77777777" w:rsidR="00202D7D" w:rsidRPr="00650946" w:rsidRDefault="00202D7D" w:rsidP="00DD0D38">
      <w:pPr>
        <w:overflowPunct/>
        <w:autoSpaceDE/>
        <w:autoSpaceDN/>
        <w:adjustRightInd/>
        <w:spacing w:after="120"/>
        <w:rPr>
          <w:rFonts w:eastAsia="DengXian"/>
          <w:kern w:val="24"/>
          <w:highlight w:val="green"/>
        </w:rPr>
      </w:pPr>
    </w:p>
    <w:p w14:paraId="27BA6544" w14:textId="77777777" w:rsidR="007F11D1" w:rsidRPr="004559EC" w:rsidRDefault="007F11D1" w:rsidP="00650946">
      <w:pPr>
        <w:overflowPunct/>
        <w:autoSpaceDE/>
        <w:autoSpaceDN/>
        <w:adjustRightInd/>
        <w:spacing w:after="120"/>
        <w:jc w:val="both"/>
        <w:rPr>
          <w:rFonts w:eastAsia="DengXian"/>
          <w:i/>
          <w:kern w:val="24"/>
        </w:rPr>
      </w:pPr>
      <w:r w:rsidRPr="004559EC">
        <w:rPr>
          <w:rFonts w:eastAsia="DengXian"/>
          <w:i/>
          <w:kern w:val="24"/>
          <w:highlight w:val="yellow"/>
        </w:rPr>
        <w:t>Proposal 1-4b (closed)</w:t>
      </w:r>
    </w:p>
    <w:p w14:paraId="34CBA344" w14:textId="77777777" w:rsidR="007F11D1" w:rsidRPr="004559EC" w:rsidRDefault="007F11D1" w:rsidP="00650946">
      <w:pPr>
        <w:overflowPunct/>
        <w:autoSpaceDE/>
        <w:autoSpaceDN/>
        <w:adjustRightInd/>
        <w:spacing w:after="120"/>
        <w:jc w:val="both"/>
        <w:rPr>
          <w:rFonts w:eastAsia="DengXian"/>
          <w:i/>
          <w:kern w:val="24"/>
        </w:rPr>
      </w:pPr>
      <w:r w:rsidRPr="004559EC">
        <w:rPr>
          <w:rFonts w:eastAsia="DengXian"/>
          <w:i/>
          <w:kern w:val="24"/>
        </w:rPr>
        <w:t>For selection of representative sub use case(s), at least the following aspects of AI/ML approaches for sub use cases of AI/ML for positioning accuracy enhancement are considered.</w:t>
      </w:r>
    </w:p>
    <w:p w14:paraId="03433F13" w14:textId="77777777" w:rsidR="007F11D1" w:rsidRPr="004559EC" w:rsidRDefault="007F11D1" w:rsidP="00650946">
      <w:pPr>
        <w:overflowPunct/>
        <w:autoSpaceDE/>
        <w:autoSpaceDN/>
        <w:adjustRightInd/>
        <w:spacing w:after="120"/>
        <w:jc w:val="both"/>
        <w:rPr>
          <w:rFonts w:eastAsia="DengXian"/>
          <w:i/>
          <w:kern w:val="24"/>
        </w:rPr>
      </w:pPr>
      <w:r w:rsidRPr="004559EC">
        <w:rPr>
          <w:rFonts w:eastAsia="DengXian"/>
          <w:i/>
          <w:kern w:val="24"/>
        </w:rPr>
        <w:t>•</w:t>
      </w:r>
      <w:r w:rsidRPr="004559EC">
        <w:rPr>
          <w:rFonts w:eastAsia="DengXian"/>
          <w:i/>
          <w:kern w:val="24"/>
        </w:rPr>
        <w:tab/>
        <w:t>Evaluation results of KPIs</w:t>
      </w:r>
    </w:p>
    <w:p w14:paraId="45D76770" w14:textId="77777777" w:rsidR="007F11D1" w:rsidRPr="004559EC" w:rsidRDefault="007F11D1" w:rsidP="00650946">
      <w:pPr>
        <w:overflowPunct/>
        <w:autoSpaceDE/>
        <w:autoSpaceDN/>
        <w:adjustRightInd/>
        <w:spacing w:after="120"/>
        <w:jc w:val="both"/>
        <w:rPr>
          <w:rFonts w:eastAsia="DengXian"/>
          <w:i/>
          <w:kern w:val="24"/>
        </w:rPr>
      </w:pPr>
      <w:r w:rsidRPr="004559EC">
        <w:rPr>
          <w:rFonts w:eastAsia="DengXian"/>
          <w:i/>
          <w:kern w:val="24"/>
        </w:rPr>
        <w:t>o</w:t>
      </w:r>
      <w:r w:rsidRPr="004559EC">
        <w:rPr>
          <w:rFonts w:eastAsia="DengXian"/>
          <w:i/>
          <w:kern w:val="24"/>
        </w:rPr>
        <w:tab/>
        <w:t>Note: KPIs are to be discussed and expected to be agreed in agenda 9.2.4.1</w:t>
      </w:r>
    </w:p>
    <w:p w14:paraId="73E13BEA" w14:textId="73A7FB9E" w:rsidR="007F11D1" w:rsidRPr="004559EC" w:rsidRDefault="007F11D1" w:rsidP="00650946">
      <w:pPr>
        <w:overflowPunct/>
        <w:autoSpaceDE/>
        <w:autoSpaceDN/>
        <w:adjustRightInd/>
        <w:spacing w:after="120"/>
        <w:jc w:val="both"/>
        <w:rPr>
          <w:rFonts w:eastAsia="DengXian"/>
          <w:i/>
          <w:kern w:val="24"/>
          <w:highlight w:val="green"/>
        </w:rPr>
      </w:pPr>
      <w:r w:rsidRPr="004559EC">
        <w:rPr>
          <w:rFonts w:eastAsia="DengXian"/>
          <w:i/>
          <w:kern w:val="24"/>
        </w:rPr>
        <w:t>•</w:t>
      </w:r>
      <w:r w:rsidRPr="004559EC">
        <w:rPr>
          <w:rFonts w:eastAsia="DengXian"/>
          <w:i/>
          <w:kern w:val="24"/>
        </w:rPr>
        <w:tab/>
        <w:t>Potential specification impact</w:t>
      </w:r>
    </w:p>
    <w:p w14:paraId="7250B884" w14:textId="1E137444" w:rsidR="007F11D1" w:rsidRPr="004559EC" w:rsidRDefault="007F11D1" w:rsidP="00650946">
      <w:pPr>
        <w:overflowPunct/>
        <w:autoSpaceDE/>
        <w:autoSpaceDN/>
        <w:adjustRightInd/>
        <w:spacing w:after="120"/>
        <w:jc w:val="both"/>
        <w:rPr>
          <w:rFonts w:eastAsia="DengXian"/>
          <w:i/>
          <w:kern w:val="24"/>
          <w:highlight w:val="green"/>
        </w:rPr>
      </w:pPr>
    </w:p>
    <w:p w14:paraId="1158391E" w14:textId="77777777" w:rsidR="00A943BD" w:rsidRPr="004559EC" w:rsidRDefault="00A943BD" w:rsidP="00650946">
      <w:pPr>
        <w:overflowPunct/>
        <w:autoSpaceDE/>
        <w:autoSpaceDN/>
        <w:adjustRightInd/>
        <w:spacing w:after="120"/>
        <w:jc w:val="both"/>
        <w:rPr>
          <w:rFonts w:eastAsia="DengXian"/>
          <w:i/>
          <w:kern w:val="24"/>
        </w:rPr>
      </w:pPr>
      <w:r w:rsidRPr="004559EC">
        <w:rPr>
          <w:rFonts w:eastAsia="DengXian"/>
          <w:i/>
          <w:kern w:val="24"/>
          <w:highlight w:val="yellow"/>
        </w:rPr>
        <w:t>Discussion point 1-5b (closed)</w:t>
      </w:r>
    </w:p>
    <w:p w14:paraId="0093DD43" w14:textId="77777777" w:rsidR="00A943BD" w:rsidRPr="004559EC" w:rsidRDefault="00A943BD" w:rsidP="00650946">
      <w:pPr>
        <w:overflowPunct/>
        <w:autoSpaceDE/>
        <w:autoSpaceDN/>
        <w:adjustRightInd/>
        <w:spacing w:after="120"/>
        <w:jc w:val="both"/>
        <w:rPr>
          <w:rFonts w:eastAsia="DengXian"/>
          <w:i/>
          <w:kern w:val="24"/>
        </w:rPr>
      </w:pPr>
      <w:r w:rsidRPr="004559EC">
        <w:rPr>
          <w:rFonts w:eastAsia="DengXian"/>
          <w:i/>
          <w:kern w:val="24"/>
        </w:rPr>
        <w:t>Q1: In the context of AI/ML for positioning accuracy enhancement discussion, what is your understanding of “sub use case”?</w:t>
      </w:r>
    </w:p>
    <w:p w14:paraId="439C1102" w14:textId="77777777" w:rsidR="00A943BD" w:rsidRPr="004559EC" w:rsidRDefault="00A943BD" w:rsidP="00650946">
      <w:pPr>
        <w:overflowPunct/>
        <w:autoSpaceDE/>
        <w:autoSpaceDN/>
        <w:adjustRightInd/>
        <w:spacing w:after="120"/>
        <w:jc w:val="both"/>
        <w:rPr>
          <w:rFonts w:eastAsia="DengXian"/>
          <w:i/>
          <w:kern w:val="24"/>
        </w:rPr>
      </w:pPr>
      <w:r w:rsidRPr="004559EC">
        <w:rPr>
          <w:rFonts w:eastAsia="DengXian"/>
          <w:i/>
          <w:kern w:val="24"/>
        </w:rPr>
        <w:t>•</w:t>
      </w:r>
      <w:r w:rsidRPr="004559EC">
        <w:rPr>
          <w:rFonts w:eastAsia="DengXian"/>
          <w:i/>
          <w:kern w:val="24"/>
        </w:rPr>
        <w:tab/>
        <w:t>Option 1: by scenario</w:t>
      </w:r>
    </w:p>
    <w:p w14:paraId="55454002" w14:textId="77777777" w:rsidR="00A943BD" w:rsidRPr="004559EC" w:rsidRDefault="00A943BD" w:rsidP="00650946">
      <w:pPr>
        <w:overflowPunct/>
        <w:autoSpaceDE/>
        <w:autoSpaceDN/>
        <w:adjustRightInd/>
        <w:spacing w:after="120"/>
        <w:jc w:val="both"/>
        <w:rPr>
          <w:rFonts w:eastAsia="DengXian"/>
          <w:i/>
          <w:kern w:val="24"/>
        </w:rPr>
      </w:pPr>
      <w:r w:rsidRPr="004559EC">
        <w:rPr>
          <w:rFonts w:eastAsia="DengXian"/>
          <w:i/>
          <w:kern w:val="24"/>
        </w:rPr>
        <w:t>•</w:t>
      </w:r>
      <w:r w:rsidRPr="004559EC">
        <w:rPr>
          <w:rFonts w:eastAsia="DengXian"/>
          <w:i/>
          <w:kern w:val="24"/>
        </w:rPr>
        <w:tab/>
        <w:t>Option 2: by {input, output} of an AI/ML model</w:t>
      </w:r>
    </w:p>
    <w:p w14:paraId="5CB58090" w14:textId="77777777" w:rsidR="00A943BD" w:rsidRPr="004559EC" w:rsidRDefault="00A943BD" w:rsidP="00650946">
      <w:pPr>
        <w:overflowPunct/>
        <w:autoSpaceDE/>
        <w:autoSpaceDN/>
        <w:adjustRightInd/>
        <w:spacing w:after="120"/>
        <w:jc w:val="both"/>
        <w:rPr>
          <w:rFonts w:eastAsia="DengXian"/>
          <w:i/>
          <w:kern w:val="24"/>
        </w:rPr>
      </w:pPr>
      <w:r w:rsidRPr="004559EC">
        <w:rPr>
          <w:rFonts w:eastAsia="DengXian"/>
          <w:i/>
          <w:kern w:val="24"/>
        </w:rPr>
        <w:t>•</w:t>
      </w:r>
      <w:r w:rsidRPr="004559EC">
        <w:rPr>
          <w:rFonts w:eastAsia="DengXian"/>
          <w:i/>
          <w:kern w:val="24"/>
        </w:rPr>
        <w:tab/>
        <w:t>Option 3: for estimation, tracking, and prediction etc. as different sub use cases</w:t>
      </w:r>
    </w:p>
    <w:p w14:paraId="3A120D79" w14:textId="77777777" w:rsidR="00A943BD" w:rsidRPr="004559EC" w:rsidRDefault="00A943BD" w:rsidP="00650946">
      <w:pPr>
        <w:overflowPunct/>
        <w:autoSpaceDE/>
        <w:autoSpaceDN/>
        <w:adjustRightInd/>
        <w:spacing w:after="120"/>
        <w:jc w:val="both"/>
        <w:rPr>
          <w:rFonts w:eastAsia="DengXian"/>
          <w:i/>
          <w:kern w:val="24"/>
        </w:rPr>
      </w:pPr>
      <w:r w:rsidRPr="004559EC">
        <w:rPr>
          <w:rFonts w:eastAsia="DengXian"/>
          <w:i/>
          <w:kern w:val="24"/>
        </w:rPr>
        <w:t>•</w:t>
      </w:r>
      <w:r w:rsidRPr="004559EC">
        <w:rPr>
          <w:rFonts w:eastAsia="DengXian"/>
          <w:i/>
          <w:kern w:val="24"/>
        </w:rPr>
        <w:tab/>
        <w:t xml:space="preserve">Option 4: by functionality that the AI/ML model is intended to fulfil where LOS/NLOS classification and Fingerprinting to directly estimate UE’s position as different sub use cases </w:t>
      </w:r>
    </w:p>
    <w:p w14:paraId="619BA9C8" w14:textId="77777777" w:rsidR="00A943BD" w:rsidRPr="004559EC" w:rsidRDefault="00A943BD" w:rsidP="00650946">
      <w:pPr>
        <w:overflowPunct/>
        <w:autoSpaceDE/>
        <w:autoSpaceDN/>
        <w:adjustRightInd/>
        <w:spacing w:after="120"/>
        <w:jc w:val="both"/>
        <w:rPr>
          <w:rFonts w:eastAsia="DengXian"/>
          <w:i/>
          <w:iCs/>
          <w:kern w:val="24"/>
        </w:rPr>
      </w:pPr>
      <w:r w:rsidRPr="0054A7CC">
        <w:rPr>
          <w:rFonts w:eastAsia="DengXian"/>
          <w:i/>
          <w:iCs/>
          <w:kern w:val="24"/>
        </w:rPr>
        <w:t>•</w:t>
      </w:r>
      <w:r w:rsidRPr="004559EC">
        <w:rPr>
          <w:rFonts w:eastAsia="DengXian"/>
          <w:i/>
          <w:kern w:val="24"/>
        </w:rPr>
        <w:tab/>
      </w:r>
      <w:r w:rsidRPr="0054A7CC">
        <w:rPr>
          <w:rFonts w:eastAsia="DengXian"/>
          <w:i/>
          <w:iCs/>
          <w:kern w:val="24"/>
        </w:rPr>
        <w:t>Other option(s), please elaborate</w:t>
      </w:r>
    </w:p>
    <w:p w14:paraId="7B554F1D" w14:textId="77777777" w:rsidR="00A943BD" w:rsidRPr="004559EC" w:rsidRDefault="00A943BD" w:rsidP="00650946">
      <w:pPr>
        <w:overflowPunct/>
        <w:autoSpaceDE/>
        <w:autoSpaceDN/>
        <w:adjustRightInd/>
        <w:spacing w:after="120"/>
        <w:jc w:val="both"/>
        <w:rPr>
          <w:rFonts w:eastAsia="DengXian"/>
          <w:i/>
          <w:kern w:val="24"/>
        </w:rPr>
      </w:pPr>
      <w:r w:rsidRPr="004559EC">
        <w:rPr>
          <w:rFonts w:eastAsia="DengXian"/>
          <w:i/>
          <w:kern w:val="24"/>
        </w:rPr>
        <w:t xml:space="preserve">Q2: Do you think it’s necessary to categorize candidate sub use cases (note this is different from proposal 1-3a where categorization is for AI/ML approaches)? If so, for what purpose? </w:t>
      </w:r>
    </w:p>
    <w:p w14:paraId="6B600747" w14:textId="12C915C8" w:rsidR="00A943BD" w:rsidRPr="004559EC" w:rsidRDefault="00A943BD" w:rsidP="00650946">
      <w:pPr>
        <w:overflowPunct/>
        <w:autoSpaceDE/>
        <w:autoSpaceDN/>
        <w:adjustRightInd/>
        <w:spacing w:after="120"/>
        <w:jc w:val="both"/>
        <w:rPr>
          <w:rFonts w:eastAsia="DengXian"/>
          <w:i/>
          <w:kern w:val="24"/>
          <w:highlight w:val="green"/>
        </w:rPr>
      </w:pPr>
      <w:r w:rsidRPr="004559EC">
        <w:rPr>
          <w:rFonts w:eastAsia="DengXian"/>
          <w:i/>
          <w:kern w:val="24"/>
        </w:rPr>
        <w:t>Q3: If you think it’s necessary to categorize candidate sub use cases, please provide your preferred candidate sub use cases and way of categorization (if different from indicated option in Q1).</w:t>
      </w:r>
    </w:p>
    <w:p w14:paraId="18A59F76" w14:textId="24E321AC" w:rsidR="00A943BD" w:rsidRDefault="00A943BD" w:rsidP="00650946">
      <w:pPr>
        <w:overflowPunct/>
        <w:autoSpaceDE/>
        <w:autoSpaceDN/>
        <w:adjustRightInd/>
        <w:spacing w:after="120"/>
        <w:jc w:val="both"/>
        <w:rPr>
          <w:rFonts w:ascii="Times" w:eastAsia="DengXian" w:hAnsi="Times"/>
          <w:kern w:val="24"/>
          <w:sz w:val="18"/>
          <w:szCs w:val="18"/>
          <w:highlight w:val="green"/>
        </w:rPr>
      </w:pPr>
    </w:p>
    <w:p w14:paraId="04FA1D18" w14:textId="74607E80" w:rsidR="00AE2E82" w:rsidRPr="003669DA" w:rsidRDefault="00AE2E82" w:rsidP="00650946">
      <w:pPr>
        <w:jc w:val="both"/>
        <w:rPr>
          <w:lang w:val="en-US"/>
        </w:rPr>
      </w:pPr>
      <w:r w:rsidRPr="003669DA">
        <w:rPr>
          <w:lang w:val="en-US"/>
        </w:rPr>
        <w:t xml:space="preserve">We believe that </w:t>
      </w:r>
      <w:r w:rsidR="270CA037" w:rsidRPr="5EC15D3D">
        <w:rPr>
          <w:lang w:val="en-US"/>
        </w:rPr>
        <w:t>the categorization</w:t>
      </w:r>
      <w:r w:rsidRPr="003669DA">
        <w:rPr>
          <w:lang w:val="en-US"/>
        </w:rPr>
        <w:t xml:space="preserve"> of sub-use cases could help define what elements of the model require standardization. Because of that, we believe that option 2 is the one for which standardization of various model elements is required</w:t>
      </w:r>
      <w:r w:rsidR="00344FF9" w:rsidRPr="003669DA">
        <w:rPr>
          <w:lang w:val="en-US"/>
        </w:rPr>
        <w:t xml:space="preserve"> and/or may be realized</w:t>
      </w:r>
      <w:r w:rsidRPr="003669DA">
        <w:rPr>
          <w:lang w:val="en-US"/>
        </w:rPr>
        <w:t xml:space="preserve">. We do not see helpful for standardization to use categorizations such as option 1, 3, 4, since: </w:t>
      </w:r>
    </w:p>
    <w:p w14:paraId="21AEA32B" w14:textId="1FAFD80E" w:rsidR="00AE2E82" w:rsidRPr="003669DA" w:rsidRDefault="00AE2E82" w:rsidP="00650946">
      <w:pPr>
        <w:pStyle w:val="ListParagraph"/>
        <w:numPr>
          <w:ilvl w:val="0"/>
          <w:numId w:val="5"/>
        </w:numPr>
        <w:jc w:val="both"/>
        <w:rPr>
          <w:sz w:val="20"/>
          <w:szCs w:val="20"/>
          <w:lang w:val="en-US"/>
        </w:rPr>
      </w:pPr>
      <w:r w:rsidRPr="003669DA">
        <w:rPr>
          <w:sz w:val="20"/>
          <w:szCs w:val="20"/>
          <w:lang w:val="en-US"/>
        </w:rPr>
        <w:lastRenderedPageBreak/>
        <w:t xml:space="preserve">Option </w:t>
      </w:r>
      <w:r w:rsidR="002614D3">
        <w:rPr>
          <w:sz w:val="20"/>
          <w:szCs w:val="20"/>
          <w:lang w:val="en-US"/>
        </w:rPr>
        <w:t>1</w:t>
      </w:r>
      <w:r w:rsidRPr="003669DA">
        <w:rPr>
          <w:sz w:val="20"/>
          <w:szCs w:val="20"/>
          <w:lang w:val="en-US"/>
        </w:rPr>
        <w:t xml:space="preserve"> is too broad to allow for an opportunity to </w:t>
      </w:r>
      <w:r w:rsidR="002D1C5F">
        <w:rPr>
          <w:sz w:val="20"/>
          <w:szCs w:val="20"/>
          <w:lang w:val="en-US"/>
        </w:rPr>
        <w:t>define</w:t>
      </w:r>
      <w:r w:rsidRPr="003669DA">
        <w:rPr>
          <w:sz w:val="20"/>
          <w:szCs w:val="20"/>
          <w:lang w:val="en-US"/>
        </w:rPr>
        <w:t xml:space="preserve"> a robust standard framework for using the model. In the same scenario, different models may be deployed, and such models may have different levels of collaboration</w:t>
      </w:r>
      <w:r w:rsidR="00344FF9" w:rsidRPr="003669DA">
        <w:rPr>
          <w:sz w:val="20"/>
          <w:szCs w:val="20"/>
          <w:lang w:val="en-US"/>
        </w:rPr>
        <w:t>, depending on the task that the model is solving.</w:t>
      </w:r>
    </w:p>
    <w:p w14:paraId="388F98FA" w14:textId="78245A4A" w:rsidR="00A943BD" w:rsidRPr="003669DA" w:rsidRDefault="00AE2E82" w:rsidP="00650946">
      <w:pPr>
        <w:pStyle w:val="ListParagraph"/>
        <w:numPr>
          <w:ilvl w:val="0"/>
          <w:numId w:val="5"/>
        </w:numPr>
        <w:jc w:val="both"/>
        <w:rPr>
          <w:sz w:val="20"/>
          <w:szCs w:val="20"/>
          <w:lang w:val="en-US"/>
        </w:rPr>
      </w:pPr>
      <w:r w:rsidRPr="003669DA">
        <w:rPr>
          <w:sz w:val="20"/>
          <w:szCs w:val="20"/>
          <w:lang w:val="en-US"/>
        </w:rPr>
        <w:t xml:space="preserve">Using AI/ML in the context of options 3 and 4 may be seen as </w:t>
      </w:r>
      <w:r w:rsidR="00380F06" w:rsidRPr="003669DA">
        <w:rPr>
          <w:sz w:val="20"/>
          <w:szCs w:val="20"/>
          <w:lang w:val="en-US"/>
        </w:rPr>
        <w:t xml:space="preserve">activating </w:t>
      </w:r>
      <w:r w:rsidRPr="003669DA">
        <w:rPr>
          <w:sz w:val="20"/>
          <w:szCs w:val="20"/>
          <w:lang w:val="en-US"/>
        </w:rPr>
        <w:t>different positioning method</w:t>
      </w:r>
      <w:r w:rsidR="00380F06" w:rsidRPr="003669DA">
        <w:rPr>
          <w:sz w:val="20"/>
          <w:szCs w:val="20"/>
          <w:lang w:val="en-US"/>
        </w:rPr>
        <w:t>s</w:t>
      </w:r>
      <w:r w:rsidRPr="003669DA">
        <w:rPr>
          <w:sz w:val="20"/>
          <w:szCs w:val="20"/>
          <w:lang w:val="en-US"/>
        </w:rPr>
        <w:t xml:space="preserve">. Different positioning methods may require different inputs and produce different outputs, require various levels of interaction UE-NW, therefore no one standard procedure can be applied when such categorization is used. </w:t>
      </w:r>
    </w:p>
    <w:p w14:paraId="48F90B70" w14:textId="78245A4A" w:rsidR="00EE1AE9" w:rsidRDefault="00EE1AE9" w:rsidP="00EF6F9D">
      <w:pPr>
        <w:jc w:val="both"/>
        <w:rPr>
          <w:b/>
          <w:bCs/>
          <w:lang w:val="en-US"/>
        </w:rPr>
      </w:pPr>
    </w:p>
    <w:p w14:paraId="1D11B52A" w14:textId="34E1E6EB" w:rsidR="00380794" w:rsidRDefault="00380794" w:rsidP="00650946">
      <w:pPr>
        <w:jc w:val="both"/>
        <w:rPr>
          <w:b/>
          <w:bCs/>
          <w:lang w:val="en-US"/>
        </w:rPr>
      </w:pPr>
      <w:r>
        <w:rPr>
          <w:b/>
          <w:bCs/>
          <w:lang w:val="en-US"/>
        </w:rPr>
        <w:t>Observation</w:t>
      </w:r>
      <w:r w:rsidR="00851B86">
        <w:rPr>
          <w:b/>
          <w:bCs/>
          <w:lang w:val="en-US"/>
        </w:rPr>
        <w:t>-</w:t>
      </w:r>
      <w:r w:rsidR="00C85D6F">
        <w:rPr>
          <w:b/>
          <w:bCs/>
          <w:lang w:val="en-US"/>
        </w:rPr>
        <w:t>4</w:t>
      </w:r>
      <w:r>
        <w:rPr>
          <w:b/>
          <w:bCs/>
          <w:lang w:val="en-US"/>
        </w:rPr>
        <w:t xml:space="preserve">: </w:t>
      </w:r>
      <w:r w:rsidR="00706175">
        <w:rPr>
          <w:b/>
          <w:bCs/>
          <w:lang w:val="en-US"/>
        </w:rPr>
        <w:t>Sub-use case definition O</w:t>
      </w:r>
      <w:r>
        <w:rPr>
          <w:b/>
          <w:bCs/>
          <w:lang w:val="en-US"/>
        </w:rPr>
        <w:t>ption</w:t>
      </w:r>
      <w:r w:rsidR="00706175">
        <w:rPr>
          <w:b/>
          <w:bCs/>
          <w:lang w:val="en-US"/>
        </w:rPr>
        <w:t>s</w:t>
      </w:r>
      <w:r>
        <w:rPr>
          <w:b/>
          <w:bCs/>
          <w:lang w:val="en-US"/>
        </w:rPr>
        <w:t xml:space="preserve"> 1 and 2 might have overlaps in terms of how </w:t>
      </w:r>
      <w:r w:rsidR="00C56D56">
        <w:rPr>
          <w:b/>
          <w:bCs/>
          <w:lang w:val="en-US"/>
        </w:rPr>
        <w:t>the options are</w:t>
      </w:r>
      <w:r>
        <w:rPr>
          <w:b/>
          <w:bCs/>
          <w:lang w:val="en-US"/>
        </w:rPr>
        <w:t xml:space="preserve"> define</w:t>
      </w:r>
      <w:r w:rsidR="00C56D56">
        <w:rPr>
          <w:b/>
          <w:bCs/>
          <w:lang w:val="en-US"/>
        </w:rPr>
        <w:t>d</w:t>
      </w:r>
      <w:r>
        <w:rPr>
          <w:b/>
          <w:bCs/>
          <w:lang w:val="en-US"/>
        </w:rPr>
        <w:t xml:space="preserve"> </w:t>
      </w:r>
      <w:r w:rsidR="00C56D56">
        <w:rPr>
          <w:b/>
          <w:bCs/>
          <w:lang w:val="en-US"/>
        </w:rPr>
        <w:t>– for e.g., considering scenario as a problem space addressed as part of the study</w:t>
      </w:r>
      <w:r w:rsidR="00706175">
        <w:rPr>
          <w:b/>
          <w:bCs/>
          <w:lang w:val="en-US"/>
        </w:rPr>
        <w:t>, however from the</w:t>
      </w:r>
      <w:r>
        <w:rPr>
          <w:b/>
          <w:bCs/>
          <w:lang w:val="en-US"/>
        </w:rPr>
        <w:t xml:space="preserve"> </w:t>
      </w:r>
      <w:r w:rsidR="00706175">
        <w:rPr>
          <w:b/>
          <w:bCs/>
          <w:lang w:val="en-US"/>
        </w:rPr>
        <w:t>s</w:t>
      </w:r>
      <w:r>
        <w:rPr>
          <w:b/>
          <w:bCs/>
          <w:lang w:val="en-US"/>
        </w:rPr>
        <w:t xml:space="preserve">tandards </w:t>
      </w:r>
      <w:r w:rsidR="00706175">
        <w:rPr>
          <w:b/>
          <w:bCs/>
          <w:lang w:val="en-US"/>
        </w:rPr>
        <w:t>perspective it is important to</w:t>
      </w:r>
      <w:r>
        <w:rPr>
          <w:b/>
          <w:bCs/>
          <w:lang w:val="en-US"/>
        </w:rPr>
        <w:t xml:space="preserve"> define </w:t>
      </w:r>
      <w:r w:rsidR="00706175">
        <w:rPr>
          <w:b/>
          <w:bCs/>
          <w:lang w:val="en-US"/>
        </w:rPr>
        <w:t xml:space="preserve">the </w:t>
      </w:r>
      <w:r>
        <w:rPr>
          <w:b/>
          <w:bCs/>
          <w:lang w:val="en-US"/>
        </w:rPr>
        <w:t>input</w:t>
      </w:r>
      <w:r w:rsidR="00BB6CCA">
        <w:rPr>
          <w:b/>
          <w:bCs/>
          <w:lang w:val="en-US"/>
        </w:rPr>
        <w:t xml:space="preserve"> and </w:t>
      </w:r>
      <w:r>
        <w:rPr>
          <w:b/>
          <w:bCs/>
          <w:lang w:val="en-US"/>
        </w:rPr>
        <w:t xml:space="preserve">output </w:t>
      </w:r>
      <w:r w:rsidR="00BB6CCA">
        <w:rPr>
          <w:b/>
          <w:bCs/>
          <w:lang w:val="en-US"/>
        </w:rPr>
        <w:t xml:space="preserve">parameters </w:t>
      </w:r>
      <w:r w:rsidR="00706175">
        <w:rPr>
          <w:b/>
          <w:bCs/>
          <w:lang w:val="en-US"/>
        </w:rPr>
        <w:t>of the</w:t>
      </w:r>
      <w:r w:rsidR="009C20D4">
        <w:rPr>
          <w:b/>
          <w:bCs/>
          <w:lang w:val="en-US"/>
        </w:rPr>
        <w:t xml:space="preserve"> AI/ML</w:t>
      </w:r>
      <w:r w:rsidR="00706175">
        <w:rPr>
          <w:b/>
          <w:bCs/>
          <w:lang w:val="en-US"/>
        </w:rPr>
        <w:t xml:space="preserve"> model</w:t>
      </w:r>
      <w:r>
        <w:rPr>
          <w:b/>
          <w:bCs/>
          <w:lang w:val="en-US"/>
        </w:rPr>
        <w:t>.</w:t>
      </w:r>
    </w:p>
    <w:p w14:paraId="0B61E36F" w14:textId="79EBED6D" w:rsidR="00380794" w:rsidRPr="00650946" w:rsidRDefault="00A31AF7" w:rsidP="00650946">
      <w:pPr>
        <w:jc w:val="both"/>
        <w:rPr>
          <w:lang w:val="en-US"/>
        </w:rPr>
      </w:pPr>
      <w:r>
        <w:rPr>
          <w:lang w:val="en-US"/>
        </w:rPr>
        <w:t xml:space="preserve">We have considered this combination of option 1 as potential problem space that could be addressed as part of the study as well as option 2 while proposing representative sub-use cases </w:t>
      </w:r>
      <w:r w:rsidR="000A1C7E">
        <w:rPr>
          <w:lang w:val="en-US"/>
        </w:rPr>
        <w:t>in Sec. 3</w:t>
      </w:r>
      <w:r>
        <w:rPr>
          <w:lang w:val="en-US"/>
        </w:rPr>
        <w:t>.</w:t>
      </w:r>
    </w:p>
    <w:p w14:paraId="68A9EB68" w14:textId="596486EF" w:rsidR="00A943BD" w:rsidRPr="00650946" w:rsidRDefault="00493F59" w:rsidP="00650946">
      <w:pPr>
        <w:jc w:val="both"/>
        <w:rPr>
          <w:b/>
          <w:lang w:val="en-US"/>
        </w:rPr>
      </w:pPr>
      <w:r w:rsidRPr="003669DA">
        <w:rPr>
          <w:b/>
          <w:bCs/>
          <w:lang w:val="en-US"/>
        </w:rPr>
        <w:t>Proposal</w:t>
      </w:r>
      <w:r w:rsidR="00983F0C">
        <w:rPr>
          <w:b/>
          <w:bCs/>
          <w:lang w:val="en-US"/>
        </w:rPr>
        <w:t>-</w:t>
      </w:r>
      <w:r w:rsidR="00C85D6F">
        <w:rPr>
          <w:b/>
          <w:bCs/>
          <w:lang w:val="en-US"/>
        </w:rPr>
        <w:t>5</w:t>
      </w:r>
      <w:r w:rsidRPr="003669DA">
        <w:rPr>
          <w:b/>
          <w:bCs/>
          <w:lang w:val="en-US"/>
        </w:rPr>
        <w:t>:</w:t>
      </w:r>
      <w:r w:rsidRPr="003669DA">
        <w:rPr>
          <w:lang w:val="en-US"/>
        </w:rPr>
        <w:t xml:space="preserve"> </w:t>
      </w:r>
      <w:r w:rsidRPr="00650946">
        <w:rPr>
          <w:b/>
          <w:lang w:val="en-US"/>
        </w:rPr>
        <w:t xml:space="preserve">Option 2 may provide a useful categorization </w:t>
      </w:r>
      <w:r w:rsidR="002F2E9A" w:rsidRPr="00650946">
        <w:rPr>
          <w:b/>
          <w:lang w:val="en-US"/>
        </w:rPr>
        <w:t>for</w:t>
      </w:r>
      <w:r w:rsidRPr="00650946">
        <w:rPr>
          <w:b/>
          <w:lang w:val="en-US"/>
        </w:rPr>
        <w:t xml:space="preserve"> standardization of the AI/ML model elements, where element may mean: training procedure, collaboration level, deployment, etc. If option 2 is adopted, then various sub-cases </w:t>
      </w:r>
      <w:r w:rsidR="0099768F">
        <w:rPr>
          <w:b/>
          <w:bCs/>
          <w:lang w:val="en-US"/>
        </w:rPr>
        <w:t>similar to the ones mentioned</w:t>
      </w:r>
      <w:r w:rsidR="0099768F" w:rsidRPr="00650946">
        <w:rPr>
          <w:b/>
          <w:lang w:val="en-US"/>
        </w:rPr>
        <w:t xml:space="preserve"> </w:t>
      </w:r>
      <w:r w:rsidR="00E06FDB" w:rsidRPr="00650946">
        <w:rPr>
          <w:b/>
          <w:lang w:val="en-US"/>
        </w:rPr>
        <w:t>below can be defined</w:t>
      </w:r>
      <w:r w:rsidRPr="00650946">
        <w:rPr>
          <w:b/>
          <w:lang w:val="en-US"/>
        </w:rPr>
        <w:t>:</w:t>
      </w:r>
    </w:p>
    <w:p w14:paraId="580C35B8" w14:textId="7D15C9C3" w:rsidR="00493F59" w:rsidRPr="00650946" w:rsidRDefault="00493F59" w:rsidP="00650946">
      <w:pPr>
        <w:pStyle w:val="ListParagraph"/>
        <w:numPr>
          <w:ilvl w:val="0"/>
          <w:numId w:val="11"/>
        </w:numPr>
        <w:jc w:val="both"/>
        <w:rPr>
          <w:b/>
          <w:sz w:val="20"/>
          <w:szCs w:val="20"/>
          <w:lang w:val="en-US"/>
        </w:rPr>
      </w:pPr>
      <w:r w:rsidRPr="00650946">
        <w:rPr>
          <w:b/>
          <w:sz w:val="20"/>
          <w:szCs w:val="20"/>
          <w:lang w:val="en-US"/>
        </w:rPr>
        <w:t>Sub-use case 1:</w:t>
      </w:r>
    </w:p>
    <w:p w14:paraId="099143B7" w14:textId="77777777" w:rsidR="00493F59" w:rsidRPr="00650946" w:rsidRDefault="00493F59" w:rsidP="00650946">
      <w:pPr>
        <w:pStyle w:val="ListParagraph"/>
        <w:numPr>
          <w:ilvl w:val="1"/>
          <w:numId w:val="11"/>
        </w:numPr>
        <w:jc w:val="both"/>
        <w:rPr>
          <w:b/>
          <w:sz w:val="20"/>
          <w:szCs w:val="20"/>
          <w:lang w:val="en-US"/>
        </w:rPr>
      </w:pPr>
      <w:r w:rsidRPr="00650946">
        <w:rPr>
          <w:b/>
          <w:sz w:val="20"/>
          <w:szCs w:val="20"/>
          <w:lang w:val="en-US"/>
        </w:rPr>
        <w:t xml:space="preserve">Input: </w:t>
      </w:r>
    </w:p>
    <w:p w14:paraId="47EA3E57" w14:textId="367BE314" w:rsidR="00493F59" w:rsidRPr="00650946" w:rsidRDefault="00493F59" w:rsidP="00650946">
      <w:pPr>
        <w:pStyle w:val="ListParagraph"/>
        <w:numPr>
          <w:ilvl w:val="2"/>
          <w:numId w:val="11"/>
        </w:numPr>
        <w:jc w:val="both"/>
        <w:rPr>
          <w:b/>
          <w:sz w:val="20"/>
          <w:szCs w:val="20"/>
          <w:lang w:val="en-US"/>
        </w:rPr>
      </w:pPr>
      <w:r w:rsidRPr="00650946">
        <w:rPr>
          <w:b/>
          <w:sz w:val="20"/>
          <w:szCs w:val="20"/>
          <w:lang w:val="en-US"/>
        </w:rPr>
        <w:t>raw received P/SRS signal samples and</w:t>
      </w:r>
    </w:p>
    <w:p w14:paraId="745B129E" w14:textId="6F4AF1D6" w:rsidR="00493F59" w:rsidRPr="00650946" w:rsidRDefault="00493F59" w:rsidP="00650946">
      <w:pPr>
        <w:pStyle w:val="ListParagraph"/>
        <w:numPr>
          <w:ilvl w:val="2"/>
          <w:numId w:val="11"/>
        </w:numPr>
        <w:jc w:val="both"/>
        <w:rPr>
          <w:b/>
          <w:sz w:val="20"/>
          <w:szCs w:val="20"/>
          <w:lang w:val="en-US"/>
        </w:rPr>
      </w:pPr>
      <w:r w:rsidRPr="00650946">
        <w:rPr>
          <w:b/>
          <w:sz w:val="20"/>
          <w:szCs w:val="20"/>
          <w:lang w:val="en-US"/>
        </w:rPr>
        <w:t>raw transmitted P/SRS signal samples</w:t>
      </w:r>
    </w:p>
    <w:p w14:paraId="2BDB29B4" w14:textId="77777777" w:rsidR="000279FE" w:rsidRPr="00650946" w:rsidRDefault="000279FE" w:rsidP="00650946">
      <w:pPr>
        <w:pStyle w:val="ListParagraph"/>
        <w:numPr>
          <w:ilvl w:val="2"/>
          <w:numId w:val="11"/>
        </w:numPr>
        <w:jc w:val="both"/>
        <w:rPr>
          <w:b/>
          <w:sz w:val="20"/>
          <w:szCs w:val="20"/>
          <w:lang w:val="en-US"/>
        </w:rPr>
      </w:pPr>
      <w:r w:rsidRPr="00650946">
        <w:rPr>
          <w:b/>
          <w:sz w:val="20"/>
          <w:szCs w:val="20"/>
          <w:lang w:val="en-US"/>
        </w:rPr>
        <w:t>(optional) TRP location</w:t>
      </w:r>
    </w:p>
    <w:p w14:paraId="63CB3A27" w14:textId="0D2FB1B7" w:rsidR="00493F59" w:rsidRPr="00650946" w:rsidRDefault="00493F59" w:rsidP="00650946">
      <w:pPr>
        <w:pStyle w:val="ListParagraph"/>
        <w:numPr>
          <w:ilvl w:val="1"/>
          <w:numId w:val="11"/>
        </w:numPr>
        <w:jc w:val="both"/>
        <w:rPr>
          <w:b/>
          <w:sz w:val="20"/>
          <w:szCs w:val="20"/>
          <w:lang w:val="en-US"/>
        </w:rPr>
      </w:pPr>
      <w:r w:rsidRPr="00650946">
        <w:rPr>
          <w:b/>
          <w:sz w:val="20"/>
          <w:szCs w:val="20"/>
          <w:lang w:val="en-US"/>
        </w:rPr>
        <w:t>Output</w:t>
      </w:r>
      <w:r w:rsidR="0078185B" w:rsidRPr="00650946">
        <w:rPr>
          <w:b/>
          <w:sz w:val="20"/>
          <w:szCs w:val="20"/>
          <w:lang w:val="en-US"/>
        </w:rPr>
        <w:t xml:space="preserve"> (soft or hard)</w:t>
      </w:r>
      <w:r w:rsidRPr="00650946">
        <w:rPr>
          <w:b/>
          <w:sz w:val="20"/>
          <w:szCs w:val="20"/>
          <w:lang w:val="en-US"/>
        </w:rPr>
        <w:t xml:space="preserve">: </w:t>
      </w:r>
    </w:p>
    <w:p w14:paraId="649D3041" w14:textId="06DA16D3" w:rsidR="00493F59" w:rsidRPr="00650946" w:rsidRDefault="00517745" w:rsidP="00650946">
      <w:pPr>
        <w:pStyle w:val="ListParagraph"/>
        <w:numPr>
          <w:ilvl w:val="2"/>
          <w:numId w:val="11"/>
        </w:numPr>
        <w:jc w:val="both"/>
        <w:rPr>
          <w:b/>
          <w:sz w:val="20"/>
          <w:szCs w:val="20"/>
          <w:lang w:val="en-US"/>
        </w:rPr>
      </w:pPr>
      <w:r w:rsidRPr="00650946">
        <w:rPr>
          <w:b/>
          <w:sz w:val="20"/>
          <w:szCs w:val="20"/>
          <w:lang w:val="en-US"/>
        </w:rPr>
        <w:t>S</w:t>
      </w:r>
      <w:r w:rsidR="00493F59" w:rsidRPr="00650946">
        <w:rPr>
          <w:b/>
          <w:sz w:val="20"/>
          <w:szCs w:val="20"/>
          <w:lang w:val="en-US"/>
        </w:rPr>
        <w:t>elected</w:t>
      </w:r>
      <w:r w:rsidRPr="00650946">
        <w:rPr>
          <w:b/>
          <w:sz w:val="20"/>
          <w:szCs w:val="20"/>
          <w:lang w:val="en-US"/>
        </w:rPr>
        <w:t xml:space="preserve"> (by the LMF)</w:t>
      </w:r>
      <w:r w:rsidR="00493F59" w:rsidRPr="00650946">
        <w:rPr>
          <w:b/>
          <w:sz w:val="20"/>
          <w:szCs w:val="20"/>
          <w:lang w:val="en-US"/>
        </w:rPr>
        <w:t xml:space="preserve"> positioning measurement</w:t>
      </w:r>
      <w:r w:rsidRPr="00650946">
        <w:rPr>
          <w:b/>
          <w:sz w:val="20"/>
          <w:szCs w:val="20"/>
          <w:lang w:val="en-US"/>
        </w:rPr>
        <w:t>s</w:t>
      </w:r>
      <w:r w:rsidR="00493F59" w:rsidRPr="00650946">
        <w:rPr>
          <w:b/>
          <w:sz w:val="20"/>
          <w:szCs w:val="20"/>
          <w:lang w:val="en-US"/>
        </w:rPr>
        <w:t xml:space="preserve"> or </w:t>
      </w:r>
    </w:p>
    <w:p w14:paraId="6E24BDFA" w14:textId="6DE50D43" w:rsidR="00493F59" w:rsidRPr="00650946" w:rsidRDefault="00493F59" w:rsidP="00650946">
      <w:pPr>
        <w:pStyle w:val="ListParagraph"/>
        <w:numPr>
          <w:ilvl w:val="2"/>
          <w:numId w:val="11"/>
        </w:numPr>
        <w:jc w:val="both"/>
        <w:rPr>
          <w:b/>
          <w:sz w:val="20"/>
          <w:szCs w:val="20"/>
          <w:lang w:val="en-US"/>
        </w:rPr>
      </w:pPr>
      <w:r w:rsidRPr="00650946">
        <w:rPr>
          <w:b/>
          <w:sz w:val="20"/>
          <w:szCs w:val="20"/>
          <w:lang w:val="en-US"/>
        </w:rPr>
        <w:t>UE location.</w:t>
      </w:r>
      <w:r w:rsidR="009D28CA" w:rsidRPr="00650946">
        <w:rPr>
          <w:b/>
          <w:sz w:val="20"/>
          <w:szCs w:val="20"/>
          <w:lang w:val="en-US"/>
        </w:rPr>
        <w:t xml:space="preserve"> Note that in this case, an additional input</w:t>
      </w:r>
      <w:r w:rsidR="000279FE" w:rsidRPr="00650946">
        <w:rPr>
          <w:b/>
          <w:sz w:val="20"/>
          <w:szCs w:val="20"/>
          <w:lang w:val="en-US"/>
        </w:rPr>
        <w:t xml:space="preserve"> (iii)</w:t>
      </w:r>
      <w:r w:rsidR="009D28CA" w:rsidRPr="00650946">
        <w:rPr>
          <w:b/>
          <w:sz w:val="20"/>
          <w:szCs w:val="20"/>
          <w:lang w:val="en-US"/>
        </w:rPr>
        <w:t xml:space="preserve"> consisting of the TRPs locations should be provided.</w:t>
      </w:r>
    </w:p>
    <w:p w14:paraId="23FA6C51" w14:textId="2C35552C" w:rsidR="00493F59" w:rsidRPr="00650946" w:rsidRDefault="00493F59" w:rsidP="00650946">
      <w:pPr>
        <w:pStyle w:val="ListParagraph"/>
        <w:numPr>
          <w:ilvl w:val="0"/>
          <w:numId w:val="11"/>
        </w:numPr>
        <w:jc w:val="both"/>
        <w:rPr>
          <w:b/>
          <w:sz w:val="20"/>
          <w:szCs w:val="20"/>
          <w:lang w:val="en-US"/>
        </w:rPr>
      </w:pPr>
      <w:r w:rsidRPr="00650946">
        <w:rPr>
          <w:b/>
          <w:sz w:val="20"/>
          <w:szCs w:val="20"/>
          <w:lang w:val="en-US"/>
        </w:rPr>
        <w:t>Sub-use case 2:</w:t>
      </w:r>
    </w:p>
    <w:p w14:paraId="15113BC0" w14:textId="40D5734A" w:rsidR="00493F59" w:rsidRPr="00650946" w:rsidRDefault="00493F59" w:rsidP="00650946">
      <w:pPr>
        <w:pStyle w:val="ListParagraph"/>
        <w:numPr>
          <w:ilvl w:val="1"/>
          <w:numId w:val="11"/>
        </w:numPr>
        <w:jc w:val="both"/>
        <w:rPr>
          <w:b/>
          <w:sz w:val="20"/>
          <w:szCs w:val="20"/>
          <w:lang w:val="en-US"/>
        </w:rPr>
      </w:pPr>
      <w:r w:rsidRPr="00650946">
        <w:rPr>
          <w:b/>
          <w:sz w:val="20"/>
          <w:szCs w:val="20"/>
          <w:lang w:val="en-US"/>
        </w:rPr>
        <w:t>Input:</w:t>
      </w:r>
    </w:p>
    <w:p w14:paraId="57B4B998" w14:textId="6F7036A9" w:rsidR="00493F59" w:rsidRPr="00650946" w:rsidRDefault="00493F59" w:rsidP="00650946">
      <w:pPr>
        <w:pStyle w:val="ListParagraph"/>
        <w:numPr>
          <w:ilvl w:val="2"/>
          <w:numId w:val="11"/>
        </w:numPr>
        <w:jc w:val="both"/>
        <w:rPr>
          <w:b/>
          <w:sz w:val="20"/>
          <w:szCs w:val="20"/>
          <w:lang w:val="en-US"/>
        </w:rPr>
      </w:pPr>
      <w:r w:rsidRPr="00650946">
        <w:rPr>
          <w:b/>
          <w:sz w:val="20"/>
          <w:szCs w:val="20"/>
          <w:lang w:val="en-US"/>
        </w:rPr>
        <w:t>Post-processed received P/SRS signal samples, where post-processing is done autonomously by the positioning receiver (UE in DL, TRP in UL positioning)</w:t>
      </w:r>
      <w:r w:rsidR="000279FE" w:rsidRPr="00650946">
        <w:rPr>
          <w:b/>
          <w:sz w:val="20"/>
          <w:szCs w:val="20"/>
          <w:lang w:val="en-US"/>
        </w:rPr>
        <w:t>.</w:t>
      </w:r>
    </w:p>
    <w:p w14:paraId="4893F554" w14:textId="77777777" w:rsidR="000279FE" w:rsidRPr="00650946" w:rsidRDefault="000279FE" w:rsidP="00650946">
      <w:pPr>
        <w:pStyle w:val="ListParagraph"/>
        <w:numPr>
          <w:ilvl w:val="2"/>
          <w:numId w:val="11"/>
        </w:numPr>
        <w:jc w:val="both"/>
        <w:rPr>
          <w:b/>
          <w:sz w:val="20"/>
          <w:szCs w:val="20"/>
          <w:lang w:val="en-US"/>
        </w:rPr>
      </w:pPr>
      <w:r w:rsidRPr="00650946">
        <w:rPr>
          <w:b/>
          <w:sz w:val="20"/>
          <w:szCs w:val="20"/>
          <w:lang w:val="en-US"/>
        </w:rPr>
        <w:t>(optional) TRP location</w:t>
      </w:r>
    </w:p>
    <w:p w14:paraId="0724495C" w14:textId="6D703921" w:rsidR="00493F59" w:rsidRPr="00650946" w:rsidRDefault="00493F59" w:rsidP="00650946">
      <w:pPr>
        <w:pStyle w:val="ListParagraph"/>
        <w:numPr>
          <w:ilvl w:val="1"/>
          <w:numId w:val="11"/>
        </w:numPr>
        <w:jc w:val="both"/>
        <w:rPr>
          <w:b/>
          <w:sz w:val="20"/>
          <w:szCs w:val="20"/>
          <w:lang w:val="en-US"/>
        </w:rPr>
      </w:pPr>
      <w:r w:rsidRPr="00650946">
        <w:rPr>
          <w:b/>
          <w:sz w:val="20"/>
          <w:szCs w:val="20"/>
          <w:lang w:val="en-US"/>
        </w:rPr>
        <w:t>Output</w:t>
      </w:r>
      <w:r w:rsidR="0078185B" w:rsidRPr="00650946">
        <w:rPr>
          <w:b/>
          <w:sz w:val="20"/>
          <w:szCs w:val="20"/>
          <w:lang w:val="en-US"/>
        </w:rPr>
        <w:t xml:space="preserve"> (soft or hard)</w:t>
      </w:r>
      <w:r w:rsidRPr="00650946">
        <w:rPr>
          <w:b/>
          <w:sz w:val="20"/>
          <w:szCs w:val="20"/>
          <w:lang w:val="en-US"/>
        </w:rPr>
        <w:t xml:space="preserve">: </w:t>
      </w:r>
    </w:p>
    <w:p w14:paraId="161EFDDB" w14:textId="439F233F" w:rsidR="00493F59" w:rsidRPr="00650946" w:rsidRDefault="00493F59" w:rsidP="00650946">
      <w:pPr>
        <w:pStyle w:val="ListParagraph"/>
        <w:numPr>
          <w:ilvl w:val="2"/>
          <w:numId w:val="11"/>
        </w:numPr>
        <w:jc w:val="both"/>
        <w:rPr>
          <w:b/>
          <w:sz w:val="20"/>
          <w:szCs w:val="20"/>
          <w:lang w:val="en-US"/>
        </w:rPr>
      </w:pPr>
      <w:r w:rsidRPr="00650946">
        <w:rPr>
          <w:b/>
          <w:sz w:val="20"/>
          <w:szCs w:val="20"/>
          <w:lang w:val="en-US"/>
        </w:rPr>
        <w:t>selected positioning measurement</w:t>
      </w:r>
      <w:r w:rsidR="00517745" w:rsidRPr="00650946">
        <w:rPr>
          <w:b/>
          <w:sz w:val="20"/>
          <w:szCs w:val="20"/>
          <w:lang w:val="en-US"/>
        </w:rPr>
        <w:t>s</w:t>
      </w:r>
      <w:r w:rsidRPr="00650946">
        <w:rPr>
          <w:b/>
          <w:sz w:val="20"/>
          <w:szCs w:val="20"/>
          <w:lang w:val="en-US"/>
        </w:rPr>
        <w:t xml:space="preserve"> or </w:t>
      </w:r>
    </w:p>
    <w:p w14:paraId="3DFD6D36" w14:textId="5672EEAE" w:rsidR="00493F59" w:rsidRPr="00650946" w:rsidRDefault="00493F59" w:rsidP="00650946">
      <w:pPr>
        <w:pStyle w:val="ListParagraph"/>
        <w:numPr>
          <w:ilvl w:val="2"/>
          <w:numId w:val="11"/>
        </w:numPr>
        <w:jc w:val="both"/>
        <w:rPr>
          <w:b/>
          <w:sz w:val="20"/>
          <w:szCs w:val="20"/>
          <w:lang w:val="en-US"/>
        </w:rPr>
      </w:pPr>
      <w:r w:rsidRPr="00650946">
        <w:rPr>
          <w:b/>
          <w:sz w:val="20"/>
          <w:szCs w:val="20"/>
          <w:lang w:val="en-US"/>
        </w:rPr>
        <w:t>UE location.</w:t>
      </w:r>
      <w:r w:rsidR="009D28CA" w:rsidRPr="00650946">
        <w:rPr>
          <w:b/>
          <w:sz w:val="20"/>
          <w:szCs w:val="20"/>
          <w:lang w:val="en-US"/>
        </w:rPr>
        <w:t xml:space="preserve"> Note that in this case, an additional input</w:t>
      </w:r>
      <w:r w:rsidR="000279FE" w:rsidRPr="00650946">
        <w:rPr>
          <w:b/>
          <w:sz w:val="20"/>
          <w:szCs w:val="20"/>
          <w:lang w:val="en-US"/>
        </w:rPr>
        <w:t xml:space="preserve"> (ii)</w:t>
      </w:r>
      <w:r w:rsidR="009D28CA" w:rsidRPr="00650946">
        <w:rPr>
          <w:b/>
          <w:sz w:val="20"/>
          <w:szCs w:val="20"/>
          <w:lang w:val="en-US"/>
        </w:rPr>
        <w:t xml:space="preserve"> consisting of the TRPs locations should be provided.</w:t>
      </w:r>
    </w:p>
    <w:p w14:paraId="7492795B" w14:textId="53C16490" w:rsidR="00493F59" w:rsidRPr="00650946" w:rsidRDefault="00493F59" w:rsidP="00650946">
      <w:pPr>
        <w:pStyle w:val="ListParagraph"/>
        <w:numPr>
          <w:ilvl w:val="0"/>
          <w:numId w:val="11"/>
        </w:numPr>
        <w:jc w:val="both"/>
        <w:rPr>
          <w:b/>
          <w:sz w:val="20"/>
          <w:szCs w:val="20"/>
          <w:lang w:val="en-US"/>
        </w:rPr>
      </w:pPr>
      <w:r w:rsidRPr="00650946">
        <w:rPr>
          <w:b/>
          <w:sz w:val="20"/>
          <w:szCs w:val="20"/>
          <w:lang w:val="en-US"/>
        </w:rPr>
        <w:t>Sub-use case 3:</w:t>
      </w:r>
    </w:p>
    <w:p w14:paraId="32467E7D" w14:textId="77777777" w:rsidR="00493F59" w:rsidRPr="00650946" w:rsidRDefault="00493F59" w:rsidP="00650946">
      <w:pPr>
        <w:pStyle w:val="ListParagraph"/>
        <w:numPr>
          <w:ilvl w:val="1"/>
          <w:numId w:val="11"/>
        </w:numPr>
        <w:jc w:val="both"/>
        <w:rPr>
          <w:b/>
          <w:sz w:val="20"/>
          <w:szCs w:val="20"/>
          <w:lang w:val="en-US"/>
        </w:rPr>
      </w:pPr>
      <w:r w:rsidRPr="00650946">
        <w:rPr>
          <w:b/>
          <w:sz w:val="20"/>
          <w:szCs w:val="20"/>
          <w:lang w:val="en-US"/>
        </w:rPr>
        <w:t>Input:</w:t>
      </w:r>
    </w:p>
    <w:p w14:paraId="556F4093" w14:textId="7529AE85" w:rsidR="00493F59" w:rsidRPr="00650946" w:rsidRDefault="00493F59" w:rsidP="00650946">
      <w:pPr>
        <w:pStyle w:val="ListParagraph"/>
        <w:numPr>
          <w:ilvl w:val="2"/>
          <w:numId w:val="11"/>
        </w:numPr>
        <w:jc w:val="both"/>
        <w:rPr>
          <w:b/>
          <w:sz w:val="20"/>
          <w:szCs w:val="20"/>
          <w:lang w:val="en-US"/>
        </w:rPr>
      </w:pPr>
      <w:r w:rsidRPr="00650946">
        <w:rPr>
          <w:b/>
          <w:sz w:val="20"/>
          <w:szCs w:val="20"/>
          <w:lang w:val="en-US"/>
        </w:rPr>
        <w:t>Post-processed received P/SRS signal samples, where post-processing is done by the positioning receiver (UE in DL, TRP in UL positioning) with help from the LMF</w:t>
      </w:r>
      <w:r w:rsidR="00A110B3" w:rsidRPr="00650946">
        <w:rPr>
          <w:b/>
          <w:sz w:val="20"/>
          <w:szCs w:val="20"/>
          <w:lang w:val="en-US"/>
        </w:rPr>
        <w:t xml:space="preserve">. Specifically, </w:t>
      </w:r>
      <w:r w:rsidRPr="00650946">
        <w:rPr>
          <w:b/>
          <w:sz w:val="20"/>
          <w:szCs w:val="20"/>
          <w:lang w:val="en-US"/>
        </w:rPr>
        <w:t>the LMF indicates a preferred list of input features</w:t>
      </w:r>
      <w:r w:rsidR="00A110B3" w:rsidRPr="00650946">
        <w:rPr>
          <w:b/>
          <w:sz w:val="20"/>
          <w:szCs w:val="20"/>
          <w:lang w:val="en-US"/>
        </w:rPr>
        <w:t xml:space="preserve"> (e.g.</w:t>
      </w:r>
      <w:r w:rsidR="009B0439">
        <w:rPr>
          <w:b/>
          <w:sz w:val="20"/>
          <w:szCs w:val="20"/>
          <w:lang w:val="en-US"/>
        </w:rPr>
        <w:t>,</w:t>
      </w:r>
      <w:r w:rsidR="00A110B3" w:rsidRPr="00650946">
        <w:rPr>
          <w:b/>
          <w:sz w:val="20"/>
          <w:szCs w:val="20"/>
          <w:lang w:val="en-US"/>
        </w:rPr>
        <w:t xml:space="preserve"> CIR, CFR, </w:t>
      </w:r>
      <w:r w:rsidR="002D0D23" w:rsidRPr="00650946">
        <w:rPr>
          <w:b/>
          <w:sz w:val="20"/>
          <w:szCs w:val="20"/>
          <w:lang w:val="en-US"/>
        </w:rPr>
        <w:t>LOS, etc</w:t>
      </w:r>
      <w:r w:rsidR="009B0439">
        <w:rPr>
          <w:b/>
          <w:sz w:val="20"/>
          <w:szCs w:val="20"/>
          <w:lang w:val="en-US"/>
        </w:rPr>
        <w:t>.</w:t>
      </w:r>
      <w:r w:rsidR="00A110B3" w:rsidRPr="00650946">
        <w:rPr>
          <w:b/>
          <w:sz w:val="20"/>
          <w:szCs w:val="20"/>
          <w:lang w:val="en-US"/>
        </w:rPr>
        <w:t>)</w:t>
      </w:r>
      <w:r w:rsidRPr="00650946">
        <w:rPr>
          <w:b/>
          <w:sz w:val="20"/>
          <w:szCs w:val="20"/>
          <w:lang w:val="en-US"/>
        </w:rPr>
        <w:t xml:space="preserve"> which can be used by the model.</w:t>
      </w:r>
    </w:p>
    <w:p w14:paraId="2B18ABF3" w14:textId="64AD816C" w:rsidR="000279FE" w:rsidRPr="00650946" w:rsidRDefault="000279FE" w:rsidP="00650946">
      <w:pPr>
        <w:pStyle w:val="ListParagraph"/>
        <w:numPr>
          <w:ilvl w:val="2"/>
          <w:numId w:val="11"/>
        </w:numPr>
        <w:jc w:val="both"/>
        <w:rPr>
          <w:b/>
          <w:sz w:val="20"/>
          <w:szCs w:val="20"/>
          <w:lang w:val="en-US"/>
        </w:rPr>
      </w:pPr>
      <w:r w:rsidRPr="00650946">
        <w:rPr>
          <w:b/>
          <w:sz w:val="20"/>
          <w:szCs w:val="20"/>
          <w:lang w:val="en-US"/>
        </w:rPr>
        <w:t>(optional) TRP location.</w:t>
      </w:r>
    </w:p>
    <w:p w14:paraId="280D25F7" w14:textId="382CE71A" w:rsidR="00493F59" w:rsidRPr="00650946" w:rsidRDefault="00493F59" w:rsidP="00650946">
      <w:pPr>
        <w:pStyle w:val="ListParagraph"/>
        <w:numPr>
          <w:ilvl w:val="1"/>
          <w:numId w:val="11"/>
        </w:numPr>
        <w:jc w:val="both"/>
        <w:rPr>
          <w:b/>
          <w:sz w:val="20"/>
          <w:szCs w:val="20"/>
          <w:lang w:val="en-US"/>
        </w:rPr>
      </w:pPr>
      <w:r w:rsidRPr="00650946">
        <w:rPr>
          <w:b/>
          <w:sz w:val="20"/>
          <w:szCs w:val="20"/>
          <w:lang w:val="en-US"/>
        </w:rPr>
        <w:t>Output</w:t>
      </w:r>
      <w:r w:rsidR="0078185B" w:rsidRPr="00650946">
        <w:rPr>
          <w:b/>
          <w:sz w:val="20"/>
          <w:szCs w:val="20"/>
          <w:lang w:val="en-US"/>
        </w:rPr>
        <w:t xml:space="preserve"> (soft or hard)</w:t>
      </w:r>
      <w:r w:rsidRPr="00650946">
        <w:rPr>
          <w:b/>
          <w:sz w:val="20"/>
          <w:szCs w:val="20"/>
          <w:lang w:val="en-US"/>
        </w:rPr>
        <w:t xml:space="preserve">: </w:t>
      </w:r>
    </w:p>
    <w:p w14:paraId="1B76310D" w14:textId="4B17F73C" w:rsidR="00493F59" w:rsidRPr="00650946" w:rsidRDefault="00493F59" w:rsidP="00650946">
      <w:pPr>
        <w:pStyle w:val="ListParagraph"/>
        <w:numPr>
          <w:ilvl w:val="2"/>
          <w:numId w:val="11"/>
        </w:numPr>
        <w:jc w:val="both"/>
        <w:rPr>
          <w:b/>
          <w:sz w:val="20"/>
          <w:szCs w:val="20"/>
          <w:lang w:val="en-US"/>
        </w:rPr>
      </w:pPr>
      <w:r w:rsidRPr="00650946">
        <w:rPr>
          <w:b/>
          <w:sz w:val="20"/>
          <w:szCs w:val="20"/>
          <w:lang w:val="en-US"/>
        </w:rPr>
        <w:t>selected positioning measurement</w:t>
      </w:r>
      <w:r w:rsidR="00517745" w:rsidRPr="00650946">
        <w:rPr>
          <w:b/>
          <w:sz w:val="20"/>
          <w:szCs w:val="20"/>
          <w:lang w:val="en-US"/>
        </w:rPr>
        <w:t>s</w:t>
      </w:r>
      <w:r w:rsidRPr="00650946">
        <w:rPr>
          <w:b/>
          <w:sz w:val="20"/>
          <w:szCs w:val="20"/>
          <w:lang w:val="en-US"/>
        </w:rPr>
        <w:t xml:space="preserve"> or </w:t>
      </w:r>
    </w:p>
    <w:p w14:paraId="20447BAB" w14:textId="1390D27C" w:rsidR="00493F59" w:rsidRPr="00650946" w:rsidRDefault="00493F59" w:rsidP="00650946">
      <w:pPr>
        <w:pStyle w:val="ListParagraph"/>
        <w:numPr>
          <w:ilvl w:val="2"/>
          <w:numId w:val="11"/>
        </w:numPr>
        <w:jc w:val="both"/>
        <w:rPr>
          <w:b/>
          <w:sz w:val="20"/>
          <w:szCs w:val="20"/>
          <w:lang w:val="en-US"/>
        </w:rPr>
      </w:pPr>
      <w:r w:rsidRPr="00650946">
        <w:rPr>
          <w:b/>
          <w:sz w:val="20"/>
          <w:szCs w:val="20"/>
          <w:lang w:val="en-US"/>
        </w:rPr>
        <w:t>UE location.</w:t>
      </w:r>
      <w:r w:rsidR="009D28CA" w:rsidRPr="00650946">
        <w:rPr>
          <w:b/>
          <w:sz w:val="20"/>
          <w:szCs w:val="20"/>
          <w:lang w:val="en-US"/>
        </w:rPr>
        <w:t xml:space="preserve"> Note that in this case, an additional input</w:t>
      </w:r>
      <w:r w:rsidR="000279FE" w:rsidRPr="00650946">
        <w:rPr>
          <w:b/>
          <w:sz w:val="20"/>
          <w:szCs w:val="20"/>
          <w:lang w:val="en-US"/>
        </w:rPr>
        <w:t xml:space="preserve"> (ii)</w:t>
      </w:r>
      <w:r w:rsidR="009D28CA" w:rsidRPr="00650946">
        <w:rPr>
          <w:b/>
          <w:sz w:val="20"/>
          <w:szCs w:val="20"/>
          <w:lang w:val="en-US"/>
        </w:rPr>
        <w:t xml:space="preserve"> consisting of the TRPs locations should be provided.</w:t>
      </w:r>
    </w:p>
    <w:p w14:paraId="0AB970AD" w14:textId="77777777" w:rsidR="00493F59" w:rsidRPr="00493F59" w:rsidRDefault="00493F59" w:rsidP="00493F59"/>
    <w:p w14:paraId="5EA094E9" w14:textId="085BDB64" w:rsidR="000C1F87" w:rsidRDefault="000C1F87" w:rsidP="000C1F87">
      <w:pPr>
        <w:pStyle w:val="Heading3"/>
      </w:pPr>
      <w:r>
        <w:t>Classification of Sub-Use Cases</w:t>
      </w:r>
    </w:p>
    <w:p w14:paraId="0BE5B12E" w14:textId="5F100661" w:rsidR="0099768F" w:rsidRDefault="0099768F" w:rsidP="00650946">
      <w:pPr>
        <w:jc w:val="both"/>
      </w:pPr>
      <w:r>
        <w:t>Regarding the aspects of AI/ML for positioning accuracy enhancement in the context of solution classification, the following agreement was made during RAN1-109-e meeting:</w:t>
      </w:r>
    </w:p>
    <w:p w14:paraId="0A93AEAB" w14:textId="77777777" w:rsidR="000C1F87" w:rsidRPr="00FB0096" w:rsidRDefault="000C1F87" w:rsidP="00650946">
      <w:pPr>
        <w:overflowPunct/>
        <w:autoSpaceDE/>
        <w:autoSpaceDN/>
        <w:adjustRightInd/>
        <w:spacing w:after="120"/>
        <w:jc w:val="both"/>
        <w:rPr>
          <w:rFonts w:ascii="Times" w:eastAsia="DengXian" w:hAnsi="Times"/>
          <w:i/>
          <w:iCs/>
          <w:kern w:val="24"/>
          <w:sz w:val="18"/>
          <w:szCs w:val="18"/>
          <w:highlight w:val="green"/>
        </w:rPr>
      </w:pPr>
    </w:p>
    <w:p w14:paraId="620125C9" w14:textId="6790DB08" w:rsidR="00DD0D38" w:rsidRPr="00FB0096" w:rsidRDefault="00DD0D38" w:rsidP="00650946">
      <w:pPr>
        <w:overflowPunct/>
        <w:autoSpaceDE/>
        <w:autoSpaceDN/>
        <w:adjustRightInd/>
        <w:spacing w:after="120"/>
        <w:jc w:val="both"/>
        <w:rPr>
          <w:rFonts w:eastAsia="Times New Roman"/>
          <w:i/>
          <w:iCs/>
          <w:sz w:val="24"/>
          <w:szCs w:val="24"/>
          <w:lang w:val="en-US"/>
        </w:rPr>
      </w:pPr>
      <w:r w:rsidRPr="00FB0096">
        <w:rPr>
          <w:rFonts w:ascii="Times" w:eastAsia="DengXian" w:hAnsi="Times"/>
          <w:i/>
          <w:iCs/>
          <w:kern w:val="24"/>
          <w:sz w:val="18"/>
          <w:szCs w:val="18"/>
          <w:highlight w:val="green"/>
        </w:rPr>
        <w:t>Agreement</w:t>
      </w:r>
    </w:p>
    <w:p w14:paraId="611368CF" w14:textId="77777777" w:rsidR="00DD0D38" w:rsidRPr="00FB0096" w:rsidRDefault="00DD0D38" w:rsidP="00650946">
      <w:pPr>
        <w:overflowPunct/>
        <w:autoSpaceDE/>
        <w:autoSpaceDN/>
        <w:adjustRightInd/>
        <w:spacing w:after="120"/>
        <w:jc w:val="both"/>
        <w:rPr>
          <w:rFonts w:eastAsia="Times New Roman"/>
          <w:i/>
          <w:iCs/>
          <w:sz w:val="24"/>
          <w:szCs w:val="24"/>
          <w:lang w:val="en-US"/>
        </w:rPr>
      </w:pPr>
      <w:r w:rsidRPr="00FB0096">
        <w:rPr>
          <w:rFonts w:ascii="Times" w:eastAsia="Batang" w:hAnsi="Times"/>
          <w:i/>
          <w:iCs/>
          <w:kern w:val="24"/>
          <w:sz w:val="18"/>
          <w:szCs w:val="18"/>
        </w:rPr>
        <w:t xml:space="preserve">For further study, at least the following </w:t>
      </w:r>
      <w:r w:rsidRPr="00FB0096">
        <w:rPr>
          <w:rFonts w:ascii="Times" w:eastAsia="Batang" w:hAnsi="Times"/>
          <w:i/>
          <w:iCs/>
          <w:kern w:val="24"/>
        </w:rPr>
        <w:t>aspects</w:t>
      </w:r>
      <w:r w:rsidRPr="00FB0096">
        <w:rPr>
          <w:rFonts w:ascii="Times" w:eastAsia="Batang" w:hAnsi="Times"/>
          <w:i/>
          <w:iCs/>
          <w:kern w:val="24"/>
          <w:sz w:val="18"/>
          <w:szCs w:val="18"/>
        </w:rPr>
        <w:t xml:space="preserve"> of AI/ML for positioning accuracy enhancement are considered.</w:t>
      </w:r>
    </w:p>
    <w:p w14:paraId="40A8B068" w14:textId="77777777" w:rsidR="00DD0D38" w:rsidRPr="00FB0096" w:rsidRDefault="00DD0D38" w:rsidP="00650946">
      <w:pPr>
        <w:numPr>
          <w:ilvl w:val="0"/>
          <w:numId w:val="8"/>
        </w:numPr>
        <w:overflowPunct/>
        <w:autoSpaceDE/>
        <w:autoSpaceDN/>
        <w:adjustRightInd/>
        <w:spacing w:after="120"/>
        <w:ind w:left="1267"/>
        <w:contextualSpacing/>
        <w:jc w:val="both"/>
        <w:rPr>
          <w:rFonts w:eastAsia="Times New Roman"/>
          <w:i/>
          <w:iCs/>
          <w:sz w:val="18"/>
          <w:szCs w:val="24"/>
          <w:lang w:val="en-US"/>
        </w:rPr>
      </w:pPr>
      <w:r w:rsidRPr="00FB0096">
        <w:rPr>
          <w:rFonts w:eastAsia="Batang"/>
          <w:i/>
          <w:iCs/>
          <w:kern w:val="24"/>
          <w:sz w:val="18"/>
          <w:szCs w:val="18"/>
        </w:rPr>
        <w:t>Direct AI/ML positioning: the output of AI/ML model inference is UE location</w:t>
      </w:r>
    </w:p>
    <w:p w14:paraId="22844C24" w14:textId="77777777" w:rsidR="00DD0D38" w:rsidRPr="00FB0096" w:rsidRDefault="00DD0D38" w:rsidP="00650946">
      <w:pPr>
        <w:numPr>
          <w:ilvl w:val="1"/>
          <w:numId w:val="8"/>
        </w:numPr>
        <w:overflowPunct/>
        <w:autoSpaceDE/>
        <w:autoSpaceDN/>
        <w:adjustRightInd/>
        <w:spacing w:after="120"/>
        <w:ind w:left="2606"/>
        <w:contextualSpacing/>
        <w:jc w:val="both"/>
        <w:rPr>
          <w:rFonts w:eastAsia="Times New Roman"/>
          <w:i/>
          <w:iCs/>
          <w:sz w:val="18"/>
          <w:szCs w:val="24"/>
          <w:lang w:val="en-US"/>
        </w:rPr>
      </w:pPr>
      <w:r w:rsidRPr="00FB0096">
        <w:rPr>
          <w:rFonts w:eastAsia="Batang"/>
          <w:i/>
          <w:iCs/>
          <w:kern w:val="24"/>
          <w:sz w:val="18"/>
          <w:szCs w:val="18"/>
        </w:rPr>
        <w:t xml:space="preserve">E.g., fingerprinting based on channel observation as the input of AI/ML model </w:t>
      </w:r>
    </w:p>
    <w:p w14:paraId="4869CA0F" w14:textId="77777777" w:rsidR="00DD0D38" w:rsidRPr="00650946" w:rsidRDefault="00DD0D38" w:rsidP="00650946">
      <w:pPr>
        <w:numPr>
          <w:ilvl w:val="1"/>
          <w:numId w:val="8"/>
        </w:numPr>
        <w:overflowPunct/>
        <w:autoSpaceDE/>
        <w:autoSpaceDN/>
        <w:adjustRightInd/>
        <w:spacing w:after="120"/>
        <w:ind w:left="2606"/>
        <w:contextualSpacing/>
        <w:jc w:val="both"/>
        <w:rPr>
          <w:rFonts w:eastAsia="Times New Roman"/>
          <w:i/>
          <w:sz w:val="18"/>
          <w:szCs w:val="24"/>
          <w:lang w:val="en-US"/>
        </w:rPr>
      </w:pPr>
      <w:r w:rsidRPr="00650946">
        <w:rPr>
          <w:rFonts w:eastAsia="Batang"/>
          <w:i/>
          <w:kern w:val="24"/>
          <w:sz w:val="18"/>
          <w:szCs w:val="18"/>
        </w:rPr>
        <w:t>FFS the details of channel observation as the input of AI/ML model, e.g. CIR, RSRP and/or other types of channel observation</w:t>
      </w:r>
    </w:p>
    <w:p w14:paraId="1D797825" w14:textId="77777777" w:rsidR="00DD0D38" w:rsidRPr="00650946" w:rsidRDefault="00DD0D38" w:rsidP="00650946">
      <w:pPr>
        <w:numPr>
          <w:ilvl w:val="1"/>
          <w:numId w:val="8"/>
        </w:numPr>
        <w:overflowPunct/>
        <w:autoSpaceDE/>
        <w:autoSpaceDN/>
        <w:adjustRightInd/>
        <w:spacing w:after="120"/>
        <w:ind w:left="2606"/>
        <w:contextualSpacing/>
        <w:jc w:val="both"/>
        <w:rPr>
          <w:rFonts w:eastAsia="Times New Roman"/>
          <w:i/>
          <w:sz w:val="18"/>
          <w:szCs w:val="24"/>
          <w:lang w:val="en-US"/>
        </w:rPr>
      </w:pPr>
      <w:r w:rsidRPr="00650946">
        <w:rPr>
          <w:rFonts w:eastAsia="Batang"/>
          <w:i/>
          <w:kern w:val="24"/>
          <w:sz w:val="18"/>
          <w:szCs w:val="18"/>
        </w:rPr>
        <w:lastRenderedPageBreak/>
        <w:t>FFS: applicable scenario(s) and AI/ML model generalization aspect(s)</w:t>
      </w:r>
    </w:p>
    <w:p w14:paraId="5802DCFC" w14:textId="77777777" w:rsidR="00DD0D38" w:rsidRPr="00FB0096" w:rsidRDefault="00DD0D38" w:rsidP="00650946">
      <w:pPr>
        <w:numPr>
          <w:ilvl w:val="0"/>
          <w:numId w:val="8"/>
        </w:numPr>
        <w:overflowPunct/>
        <w:autoSpaceDE/>
        <w:autoSpaceDN/>
        <w:adjustRightInd/>
        <w:spacing w:after="120"/>
        <w:ind w:left="1267"/>
        <w:contextualSpacing/>
        <w:jc w:val="both"/>
        <w:rPr>
          <w:rFonts w:eastAsia="Times New Roman"/>
          <w:i/>
          <w:iCs/>
          <w:sz w:val="18"/>
          <w:szCs w:val="24"/>
          <w:lang w:val="en-US"/>
        </w:rPr>
      </w:pPr>
      <w:r w:rsidRPr="00FB0096">
        <w:rPr>
          <w:rFonts w:eastAsia="Batang"/>
          <w:i/>
          <w:iCs/>
          <w:kern w:val="24"/>
          <w:sz w:val="18"/>
          <w:szCs w:val="18"/>
        </w:rPr>
        <w:t>AI/ML assisted positioning: the output of AI/ML model inference is new measurement and/or enhancement of existing measurement</w:t>
      </w:r>
    </w:p>
    <w:p w14:paraId="00E49C92" w14:textId="77777777" w:rsidR="00DD0D38" w:rsidRPr="00FB0096" w:rsidRDefault="00DD0D38" w:rsidP="00650946">
      <w:pPr>
        <w:numPr>
          <w:ilvl w:val="1"/>
          <w:numId w:val="8"/>
        </w:numPr>
        <w:overflowPunct/>
        <w:autoSpaceDE/>
        <w:autoSpaceDN/>
        <w:adjustRightInd/>
        <w:spacing w:after="120"/>
        <w:ind w:left="2606"/>
        <w:contextualSpacing/>
        <w:jc w:val="both"/>
        <w:rPr>
          <w:rFonts w:eastAsia="Times New Roman"/>
          <w:i/>
          <w:iCs/>
          <w:sz w:val="18"/>
          <w:szCs w:val="24"/>
          <w:lang w:val="en-US"/>
        </w:rPr>
      </w:pPr>
      <w:r w:rsidRPr="00FB0096">
        <w:rPr>
          <w:rFonts w:eastAsia="Batang"/>
          <w:i/>
          <w:iCs/>
          <w:kern w:val="24"/>
          <w:sz w:val="18"/>
          <w:szCs w:val="18"/>
        </w:rPr>
        <w:t>E.g., LOS/NLOS identification, timing and/or angle of measurement, likelihood of measurement</w:t>
      </w:r>
    </w:p>
    <w:p w14:paraId="5D574B87" w14:textId="77777777" w:rsidR="00DD0D38" w:rsidRPr="00650946" w:rsidRDefault="00DD0D38" w:rsidP="00650946">
      <w:pPr>
        <w:numPr>
          <w:ilvl w:val="1"/>
          <w:numId w:val="8"/>
        </w:numPr>
        <w:overflowPunct/>
        <w:autoSpaceDE/>
        <w:autoSpaceDN/>
        <w:adjustRightInd/>
        <w:spacing w:after="120"/>
        <w:ind w:left="2606"/>
        <w:contextualSpacing/>
        <w:jc w:val="both"/>
        <w:rPr>
          <w:rFonts w:eastAsia="Times New Roman"/>
          <w:i/>
          <w:sz w:val="18"/>
          <w:szCs w:val="24"/>
          <w:lang w:val="en-US"/>
        </w:rPr>
      </w:pPr>
      <w:r w:rsidRPr="00650946">
        <w:rPr>
          <w:rFonts w:eastAsia="Batang"/>
          <w:i/>
          <w:kern w:val="24"/>
          <w:sz w:val="18"/>
          <w:szCs w:val="18"/>
        </w:rPr>
        <w:t>FFS the details of input and output for corresponding AI/ML model(s)</w:t>
      </w:r>
    </w:p>
    <w:p w14:paraId="78F9669D" w14:textId="77777777" w:rsidR="00DD0D38" w:rsidRPr="00650946" w:rsidRDefault="00DD0D38" w:rsidP="00650946">
      <w:pPr>
        <w:numPr>
          <w:ilvl w:val="1"/>
          <w:numId w:val="8"/>
        </w:numPr>
        <w:overflowPunct/>
        <w:autoSpaceDE/>
        <w:autoSpaceDN/>
        <w:adjustRightInd/>
        <w:spacing w:after="120"/>
        <w:ind w:left="2606"/>
        <w:contextualSpacing/>
        <w:jc w:val="both"/>
        <w:rPr>
          <w:rFonts w:eastAsia="Times New Roman"/>
          <w:i/>
          <w:sz w:val="18"/>
          <w:szCs w:val="24"/>
          <w:lang w:val="en-US"/>
        </w:rPr>
      </w:pPr>
      <w:r w:rsidRPr="00650946">
        <w:rPr>
          <w:rFonts w:eastAsia="Batang"/>
          <w:i/>
          <w:kern w:val="24"/>
          <w:sz w:val="18"/>
          <w:szCs w:val="18"/>
        </w:rPr>
        <w:t>FFS: applicable scenario(s) and AI/ML model generalization aspect(s)</w:t>
      </w:r>
    </w:p>
    <w:p w14:paraId="12E281E9" w14:textId="77777777" w:rsidR="00DD0D38" w:rsidRPr="00FB0096" w:rsidRDefault="00DD0D38" w:rsidP="00650946">
      <w:pPr>
        <w:numPr>
          <w:ilvl w:val="0"/>
          <w:numId w:val="8"/>
        </w:numPr>
        <w:overflowPunct/>
        <w:autoSpaceDE/>
        <w:autoSpaceDN/>
        <w:adjustRightInd/>
        <w:spacing w:after="120"/>
        <w:ind w:left="1267"/>
        <w:contextualSpacing/>
        <w:jc w:val="both"/>
        <w:rPr>
          <w:rFonts w:eastAsia="Times New Roman"/>
          <w:i/>
          <w:iCs/>
          <w:sz w:val="18"/>
          <w:szCs w:val="24"/>
          <w:lang w:val="en-US"/>
        </w:rPr>
      </w:pPr>
      <w:r w:rsidRPr="00FB0096">
        <w:rPr>
          <w:rFonts w:eastAsia="Batang"/>
          <w:i/>
          <w:iCs/>
          <w:kern w:val="24"/>
          <w:sz w:val="18"/>
          <w:szCs w:val="18"/>
        </w:rPr>
        <w:t>Companies are encouraged to clarify all details/aspects of their proposed AI/ML approaches</w:t>
      </w:r>
      <w:r w:rsidRPr="00FB0096">
        <w:rPr>
          <w:rFonts w:ascii="DengXian" w:eastAsia="Batang" w:hAnsi="DengXian" w:hint="eastAsia"/>
          <w:i/>
          <w:iCs/>
          <w:kern w:val="24"/>
          <w:sz w:val="18"/>
          <w:szCs w:val="18"/>
        </w:rPr>
        <w:t>/</w:t>
      </w:r>
      <w:r w:rsidRPr="00FB0096">
        <w:rPr>
          <w:rFonts w:eastAsia="Batang"/>
          <w:i/>
          <w:iCs/>
          <w:kern w:val="24"/>
          <w:sz w:val="18"/>
          <w:szCs w:val="18"/>
        </w:rPr>
        <w:t xml:space="preserve">sub use case(s) of AI/ML for positioning accuracy enhancement </w:t>
      </w:r>
    </w:p>
    <w:p w14:paraId="68A73D12" w14:textId="77777777" w:rsidR="00DD0D38" w:rsidRDefault="00DD0D38" w:rsidP="00650946">
      <w:pPr>
        <w:jc w:val="both"/>
        <w:rPr>
          <w:bCs/>
        </w:rPr>
      </w:pPr>
    </w:p>
    <w:p w14:paraId="25886705" w14:textId="77777777" w:rsidR="001110C0" w:rsidRDefault="00517745" w:rsidP="00650946">
      <w:pPr>
        <w:jc w:val="both"/>
        <w:rPr>
          <w:bCs/>
        </w:rPr>
      </w:pPr>
      <w:r>
        <w:rPr>
          <w:bCs/>
        </w:rPr>
        <w:t>The sub-use cases we propose in section 2.3.1 already include the categorization of the AI/ML output into direct vs assisted.</w:t>
      </w:r>
      <w:r w:rsidR="00A27047">
        <w:rPr>
          <w:bCs/>
        </w:rPr>
        <w:t xml:space="preserve"> </w:t>
      </w:r>
    </w:p>
    <w:p w14:paraId="4DF4F4AF" w14:textId="00995632" w:rsidR="005F72C9" w:rsidRPr="00650946" w:rsidRDefault="001110C0" w:rsidP="00650946">
      <w:pPr>
        <w:jc w:val="both"/>
        <w:rPr>
          <w:b/>
        </w:rPr>
      </w:pPr>
      <w:r w:rsidRPr="00650946">
        <w:rPr>
          <w:b/>
        </w:rPr>
        <w:t>Observation</w:t>
      </w:r>
      <w:r w:rsidR="00851B86">
        <w:rPr>
          <w:b/>
          <w:iCs/>
        </w:rPr>
        <w:t>-</w:t>
      </w:r>
      <w:r w:rsidR="00C85D6F">
        <w:rPr>
          <w:b/>
          <w:iCs/>
        </w:rPr>
        <w:t>5</w:t>
      </w:r>
      <w:r w:rsidRPr="00650946">
        <w:rPr>
          <w:b/>
        </w:rPr>
        <w:t>:</w:t>
      </w:r>
      <w:r w:rsidRPr="00650946">
        <w:rPr>
          <w:b/>
          <w:i/>
        </w:rPr>
        <w:t xml:space="preserve"> </w:t>
      </w:r>
      <w:r w:rsidR="00A27047" w:rsidRPr="00650946">
        <w:rPr>
          <w:b/>
        </w:rPr>
        <w:t xml:space="preserve">It is expected that </w:t>
      </w:r>
      <w:r w:rsidR="0043441C" w:rsidRPr="44B4C932">
        <w:rPr>
          <w:b/>
          <w:bCs/>
          <w:i/>
          <w:iCs/>
        </w:rPr>
        <w:t xml:space="preserve">A. </w:t>
      </w:r>
      <w:r w:rsidR="00A27047" w:rsidRPr="44B4C932">
        <w:rPr>
          <w:b/>
          <w:bCs/>
          <w:i/>
          <w:iCs/>
        </w:rPr>
        <w:t>direct AI/ML</w:t>
      </w:r>
      <w:r w:rsidR="00A27047" w:rsidRPr="00650946">
        <w:rPr>
          <w:b/>
          <w:i/>
        </w:rPr>
        <w:t xml:space="preserve"> vs. </w:t>
      </w:r>
      <w:r w:rsidR="0043441C" w:rsidRPr="44B4C932">
        <w:rPr>
          <w:b/>
          <w:bCs/>
          <w:i/>
          <w:iCs/>
        </w:rPr>
        <w:t xml:space="preserve">B. </w:t>
      </w:r>
      <w:r w:rsidR="00A27047" w:rsidRPr="44B4C932">
        <w:rPr>
          <w:b/>
          <w:bCs/>
          <w:i/>
          <w:iCs/>
        </w:rPr>
        <w:t>AI/ML-assisted</w:t>
      </w:r>
      <w:r w:rsidR="00A27047" w:rsidRPr="00650946">
        <w:rPr>
          <w:b/>
        </w:rPr>
        <w:t xml:space="preserve"> positioning </w:t>
      </w:r>
      <w:r w:rsidR="001618A3" w:rsidRPr="00650946">
        <w:rPr>
          <w:b/>
        </w:rPr>
        <w:t>has</w:t>
      </w:r>
      <w:r w:rsidR="00A27047" w:rsidRPr="00650946">
        <w:rPr>
          <w:b/>
        </w:rPr>
        <w:t xml:space="preserve"> different standardization requirements. For example, the two </w:t>
      </w:r>
      <w:r w:rsidR="000F40A0" w:rsidRPr="00650946">
        <w:rPr>
          <w:b/>
        </w:rPr>
        <w:t>approaches</w:t>
      </w:r>
      <w:r w:rsidR="00A27047" w:rsidRPr="00650946">
        <w:rPr>
          <w:b/>
        </w:rPr>
        <w:t xml:space="preserve"> have different requirements in terms of </w:t>
      </w:r>
      <w:r w:rsidR="000F40A0" w:rsidRPr="00650946">
        <w:rPr>
          <w:b/>
        </w:rPr>
        <w:t xml:space="preserve">necessary and </w:t>
      </w:r>
      <w:r w:rsidR="00A27047" w:rsidRPr="00650946">
        <w:rPr>
          <w:b/>
        </w:rPr>
        <w:t>sufficient inputs: the latter</w:t>
      </w:r>
      <w:r w:rsidR="00A4291B" w:rsidRPr="00650946">
        <w:rPr>
          <w:b/>
        </w:rPr>
        <w:t xml:space="preserve"> may</w:t>
      </w:r>
      <w:r w:rsidR="00A27047" w:rsidRPr="00650946">
        <w:rPr>
          <w:b/>
        </w:rPr>
        <w:t xml:space="preserve"> require </w:t>
      </w:r>
      <w:r w:rsidR="00A4291B" w:rsidRPr="00650946">
        <w:rPr>
          <w:b/>
        </w:rPr>
        <w:t>that the TRP location is known, whereas the former typically does not.</w:t>
      </w:r>
      <w:r w:rsidRPr="00650946">
        <w:rPr>
          <w:b/>
        </w:rPr>
        <w:t xml:space="preserve"> Similarly, the </w:t>
      </w:r>
      <w:r w:rsidR="0043441C" w:rsidRPr="00650946">
        <w:rPr>
          <w:b/>
        </w:rPr>
        <w:t>levels of collaboration between the UE and the NW</w:t>
      </w:r>
      <w:r w:rsidR="000F40A0" w:rsidRPr="00650946">
        <w:rPr>
          <w:b/>
        </w:rPr>
        <w:t xml:space="preserve"> (e.g. who defines and controls the inputs)</w:t>
      </w:r>
      <w:r w:rsidR="0043441C" w:rsidRPr="00650946">
        <w:rPr>
          <w:b/>
        </w:rPr>
        <w:t>, and</w:t>
      </w:r>
      <w:r w:rsidR="008C33EB" w:rsidRPr="00650946">
        <w:rPr>
          <w:b/>
        </w:rPr>
        <w:t xml:space="preserve"> the model</w:t>
      </w:r>
      <w:r w:rsidR="0043441C" w:rsidRPr="00650946">
        <w:rPr>
          <w:b/>
        </w:rPr>
        <w:t xml:space="preserve"> training and deployment aspect</w:t>
      </w:r>
      <w:r w:rsidR="008C33EB" w:rsidRPr="00650946">
        <w:rPr>
          <w:b/>
        </w:rPr>
        <w:t>s</w:t>
      </w:r>
      <w:r w:rsidR="0043441C" w:rsidRPr="00650946">
        <w:rPr>
          <w:b/>
        </w:rPr>
        <w:t xml:space="preserve"> are also specific to the A </w:t>
      </w:r>
      <w:r w:rsidR="000F40A0" w:rsidRPr="00650946">
        <w:rPr>
          <w:b/>
        </w:rPr>
        <w:t>vs.</w:t>
      </w:r>
      <w:r w:rsidR="0043441C" w:rsidRPr="00650946">
        <w:rPr>
          <w:b/>
        </w:rPr>
        <w:t xml:space="preserve"> B.</w:t>
      </w:r>
    </w:p>
    <w:p w14:paraId="60E53423" w14:textId="070DEF02" w:rsidR="003134FA" w:rsidRPr="00650946" w:rsidRDefault="003134FA" w:rsidP="00650946">
      <w:pPr>
        <w:jc w:val="both"/>
      </w:pPr>
      <w:r w:rsidRPr="00650946">
        <w:t>Another key</w:t>
      </w:r>
      <w:r>
        <w:rPr>
          <w:bCs/>
        </w:rPr>
        <w:t xml:space="preserve"> aspect for consideration is the possible network scenario and radio environment dependence in terms of the positioning approach used. Thus, it is important to study further about how these approaches could be configured by the network.</w:t>
      </w:r>
    </w:p>
    <w:p w14:paraId="218DEC7D" w14:textId="158C67B3" w:rsidR="007777B7" w:rsidRPr="007777B7" w:rsidRDefault="007777B7" w:rsidP="00650946">
      <w:pPr>
        <w:jc w:val="both"/>
        <w:rPr>
          <w:b/>
        </w:rPr>
      </w:pPr>
      <w:r w:rsidRPr="007777B7">
        <w:rPr>
          <w:b/>
        </w:rPr>
        <w:t>Proposal</w:t>
      </w:r>
      <w:r w:rsidR="00983F0C">
        <w:rPr>
          <w:b/>
        </w:rPr>
        <w:t>-</w:t>
      </w:r>
      <w:r w:rsidR="00C85D6F">
        <w:rPr>
          <w:b/>
        </w:rPr>
        <w:t>6</w:t>
      </w:r>
      <w:r w:rsidRPr="007777B7">
        <w:rPr>
          <w:b/>
        </w:rPr>
        <w:t>:</w:t>
      </w:r>
      <w:r w:rsidR="005D16B6">
        <w:rPr>
          <w:b/>
        </w:rPr>
        <w:t xml:space="preserve"> RAN1 to study the radio environment and scenario dependence of using </w:t>
      </w:r>
      <w:r w:rsidR="005D16B6" w:rsidRPr="005D16B6">
        <w:rPr>
          <w:b/>
        </w:rPr>
        <w:t>direct AI/ML vs. AI/ML-assisted positioning</w:t>
      </w:r>
      <w:r w:rsidR="005D16B6">
        <w:rPr>
          <w:b/>
        </w:rPr>
        <w:t xml:space="preserve"> approaches.</w:t>
      </w:r>
    </w:p>
    <w:p w14:paraId="66744065" w14:textId="25663214" w:rsidR="005909FF" w:rsidRDefault="005909FF" w:rsidP="00A11CD4">
      <w:pPr>
        <w:rPr>
          <w:lang w:val="en-US"/>
        </w:rPr>
      </w:pPr>
    </w:p>
    <w:p w14:paraId="340E8538" w14:textId="03E11451" w:rsidR="00162996" w:rsidRDefault="00162996" w:rsidP="00162996">
      <w:pPr>
        <w:pStyle w:val="Heading1"/>
      </w:pPr>
      <w:r>
        <w:t>Discussion on representative sub use-cases</w:t>
      </w:r>
    </w:p>
    <w:p w14:paraId="6CD50C37" w14:textId="0662D026" w:rsidR="0062784D" w:rsidRDefault="009634D4" w:rsidP="0062784D">
      <w:r>
        <w:t>In this section, we discuss various representative sub-use cases and potential related challenges.</w:t>
      </w:r>
    </w:p>
    <w:p w14:paraId="3559BBB0" w14:textId="658C57B0" w:rsidR="00FE1590" w:rsidRPr="00C700B4" w:rsidRDefault="010C6F3B" w:rsidP="00650946">
      <w:pPr>
        <w:pStyle w:val="Heading2"/>
        <w:jc w:val="both"/>
      </w:pPr>
      <w:r>
        <w:t>Positioning Accuracy Improvement with Optimized Data Collection and Label</w:t>
      </w:r>
      <w:r w:rsidR="00AA5287">
        <w:t>l</w:t>
      </w:r>
      <w:r>
        <w:t xml:space="preserve">ing </w:t>
      </w:r>
    </w:p>
    <w:p w14:paraId="11C934DB" w14:textId="183F6708" w:rsidR="00853D6E" w:rsidRPr="00CB242B" w:rsidRDefault="00853D6E" w:rsidP="00650946">
      <w:pPr>
        <w:jc w:val="both"/>
      </w:pPr>
      <w:r>
        <w:t>In this section, we consider the challenges related to data collection and labelling in order to generate training and test / validation datasets for AI/ML based positioning.</w:t>
      </w:r>
    </w:p>
    <w:p w14:paraId="34286728" w14:textId="24B4221E" w:rsidR="00FE1590" w:rsidRDefault="00FE1590" w:rsidP="00650946">
      <w:pPr>
        <w:pStyle w:val="Heading3"/>
      </w:pPr>
      <w:r>
        <w:t xml:space="preserve">Using On-Demand Labelling and Efficient Training </w:t>
      </w:r>
    </w:p>
    <w:p w14:paraId="0D0A3031" w14:textId="71D34461" w:rsidR="00FE1590" w:rsidRPr="00A11CD4" w:rsidRDefault="00853D6E" w:rsidP="00650946">
      <w:pPr>
        <w:jc w:val="both"/>
        <w:rPr>
          <w:lang w:val="en-US"/>
        </w:rPr>
      </w:pPr>
      <w:r w:rsidRPr="00650946">
        <w:rPr>
          <w:lang w:val="en-US"/>
        </w:rPr>
        <w:t>Current</w:t>
      </w:r>
      <w:r>
        <w:rPr>
          <w:lang w:val="en-US"/>
        </w:rPr>
        <w:t xml:space="preserve"> considerations in the context of data labeling and training assumes that all the available</w:t>
      </w:r>
      <w:r w:rsidRPr="00853D6E">
        <w:t xml:space="preserve"> </w:t>
      </w:r>
      <w:r>
        <w:t>training and test / validation</w:t>
      </w:r>
      <w:r>
        <w:rPr>
          <w:lang w:val="en-US"/>
        </w:rPr>
        <w:t xml:space="preserve"> datasets are accurately trained before the model refinement/finetuning phase process, after the initial model has been trained and deployed. However, it would be beneficial to consider scenarios where the labeling of the dataset is conducted on-demand or as per training requirements.</w:t>
      </w:r>
    </w:p>
    <w:p w14:paraId="5AE7864A" w14:textId="69E4B5B7" w:rsidR="00FE1590" w:rsidRDefault="00853D6E" w:rsidP="00650946">
      <w:pPr>
        <w:jc w:val="both"/>
        <w:rPr>
          <w:lang w:val="en-US"/>
        </w:rPr>
      </w:pPr>
      <w:r w:rsidRPr="00650946">
        <w:rPr>
          <w:lang w:val="en-US"/>
        </w:rPr>
        <w:t>The main</w:t>
      </w:r>
      <w:r w:rsidR="00FE1590">
        <w:rPr>
          <w:lang w:val="en-US"/>
        </w:rPr>
        <w:t xml:space="preserve"> </w:t>
      </w:r>
      <w:r>
        <w:rPr>
          <w:lang w:val="en-US"/>
        </w:rPr>
        <w:t>idea here is that</w:t>
      </w:r>
      <w:r w:rsidR="00FE1590">
        <w:rPr>
          <w:lang w:val="en-US"/>
        </w:rPr>
        <w:t xml:space="preserve"> during </w:t>
      </w:r>
      <w:r>
        <w:rPr>
          <w:lang w:val="en-US"/>
        </w:rPr>
        <w:t>the model refinement</w:t>
      </w:r>
      <w:r w:rsidR="00FE1590">
        <w:rPr>
          <w:lang w:val="en-US"/>
        </w:rPr>
        <w:t xml:space="preserve">/finetuning phase, LMF requests PRU for on-demand labelling of some channel observation on which current ML model is uncertain about its estimation. </w:t>
      </w:r>
      <w:r w:rsidR="00CB242B">
        <w:rPr>
          <w:lang w:val="en-US"/>
        </w:rPr>
        <w:t>There are various options for requesting the on-demand labels:</w:t>
      </w:r>
    </w:p>
    <w:p w14:paraId="7F17B173" w14:textId="061C23F2" w:rsidR="00FE1590" w:rsidRDefault="00FE1590" w:rsidP="00650946">
      <w:pPr>
        <w:pStyle w:val="ListParagraph"/>
        <w:numPr>
          <w:ilvl w:val="0"/>
          <w:numId w:val="13"/>
        </w:numPr>
        <w:jc w:val="both"/>
        <w:rPr>
          <w:sz w:val="20"/>
          <w:szCs w:val="20"/>
          <w:lang w:val="en-US"/>
        </w:rPr>
      </w:pPr>
      <w:r>
        <w:rPr>
          <w:sz w:val="20"/>
          <w:szCs w:val="20"/>
          <w:lang w:val="en-US"/>
        </w:rPr>
        <w:t xml:space="preserve">Option-1: LOS/NLOS detection model is deployed in UE, LOS/NLOS estimation uncertainty can be assessed in UE-based manner, UE report its uncertainty assessment to LMF, LMF requests PRU for labelling if it’s uncertain on the estimation and newly labelled data will be used to trigger ML model </w:t>
      </w:r>
      <w:r w:rsidR="00890EEC" w:rsidRPr="00890EEC">
        <w:rPr>
          <w:sz w:val="20"/>
          <w:szCs w:val="20"/>
          <w:lang w:val="en-US"/>
        </w:rPr>
        <w:t>refinement/finetuning</w:t>
      </w:r>
      <w:r>
        <w:rPr>
          <w:sz w:val="20"/>
          <w:szCs w:val="20"/>
          <w:lang w:val="en-US"/>
        </w:rPr>
        <w:t>.</w:t>
      </w:r>
    </w:p>
    <w:p w14:paraId="4AFF908C" w14:textId="467305F6" w:rsidR="00FE1590" w:rsidRDefault="00FE1590" w:rsidP="00650946">
      <w:pPr>
        <w:pStyle w:val="ListParagraph"/>
        <w:numPr>
          <w:ilvl w:val="0"/>
          <w:numId w:val="13"/>
        </w:numPr>
        <w:jc w:val="both"/>
        <w:rPr>
          <w:sz w:val="20"/>
          <w:szCs w:val="20"/>
          <w:lang w:val="en-US"/>
        </w:rPr>
      </w:pPr>
      <w:r>
        <w:rPr>
          <w:sz w:val="20"/>
          <w:szCs w:val="20"/>
          <w:lang w:val="en-US"/>
        </w:rPr>
        <w:t xml:space="preserve">Option-2: LOS/NLOS detection model is deployed in UE, UE can detect LOS/NLOS but cannot assess its estimation uncertainty, UE request LMF to assist on the estimation uncertainty assessment. LMF requests PRU for labelling if needed and sequentially triggers model </w:t>
      </w:r>
      <w:r w:rsidR="00CB242B" w:rsidRPr="00890EEC">
        <w:rPr>
          <w:sz w:val="20"/>
          <w:szCs w:val="20"/>
          <w:lang w:val="en-US"/>
        </w:rPr>
        <w:t>refinement/finetuning</w:t>
      </w:r>
      <w:r>
        <w:rPr>
          <w:sz w:val="20"/>
          <w:szCs w:val="20"/>
          <w:lang w:val="en-US"/>
        </w:rPr>
        <w:t>.</w:t>
      </w:r>
    </w:p>
    <w:p w14:paraId="495929CB" w14:textId="0B69B124" w:rsidR="00FE1590" w:rsidRDefault="00FE1590" w:rsidP="00650946">
      <w:pPr>
        <w:pStyle w:val="ListParagraph"/>
        <w:numPr>
          <w:ilvl w:val="0"/>
          <w:numId w:val="13"/>
        </w:numPr>
        <w:jc w:val="both"/>
        <w:rPr>
          <w:sz w:val="20"/>
          <w:szCs w:val="20"/>
          <w:lang w:val="en-US"/>
        </w:rPr>
      </w:pPr>
      <w:r>
        <w:rPr>
          <w:sz w:val="20"/>
          <w:szCs w:val="20"/>
          <w:lang w:val="en-US"/>
        </w:rPr>
        <w:t xml:space="preserve">Option-3: LOS/NLOS detection model is deployed in LMF, LMF can assess its estimation uncertainty, and requests PRU for labelling if needed and sequentially triggers model </w:t>
      </w:r>
      <w:r w:rsidR="00CB242B" w:rsidRPr="00890EEC">
        <w:rPr>
          <w:sz w:val="20"/>
          <w:szCs w:val="20"/>
          <w:lang w:val="en-US"/>
        </w:rPr>
        <w:t>refinement/finetuning</w:t>
      </w:r>
      <w:r>
        <w:rPr>
          <w:sz w:val="20"/>
          <w:szCs w:val="20"/>
          <w:lang w:val="en-US"/>
        </w:rPr>
        <w:t>.</w:t>
      </w:r>
    </w:p>
    <w:p w14:paraId="7CA52FE7" w14:textId="77777777" w:rsidR="00FE1590" w:rsidRPr="00D80E36" w:rsidRDefault="00FE1590" w:rsidP="00650946">
      <w:pPr>
        <w:pStyle w:val="ListParagraph"/>
        <w:jc w:val="both"/>
        <w:rPr>
          <w:sz w:val="20"/>
          <w:szCs w:val="20"/>
          <w:lang w:val="en-US"/>
        </w:rPr>
      </w:pPr>
    </w:p>
    <w:p w14:paraId="682BA4FB" w14:textId="45B87BBB" w:rsidR="00FE1590" w:rsidRPr="00650946" w:rsidRDefault="008D320F" w:rsidP="00650946">
      <w:pPr>
        <w:jc w:val="both"/>
        <w:rPr>
          <w:b/>
          <w:lang w:val="en-US"/>
        </w:rPr>
      </w:pPr>
      <w:r>
        <w:rPr>
          <w:b/>
          <w:bCs/>
          <w:lang w:val="en-US"/>
        </w:rPr>
        <w:t>Proposal</w:t>
      </w:r>
      <w:r w:rsidR="00983F0C">
        <w:rPr>
          <w:b/>
          <w:bCs/>
          <w:lang w:val="en-US"/>
        </w:rPr>
        <w:t>-</w:t>
      </w:r>
      <w:r w:rsidR="00C85D6F">
        <w:rPr>
          <w:b/>
          <w:bCs/>
          <w:lang w:val="en-US"/>
        </w:rPr>
        <w:t>7</w:t>
      </w:r>
      <w:r w:rsidRPr="00650946">
        <w:rPr>
          <w:b/>
          <w:bCs/>
          <w:lang w:val="en-US"/>
        </w:rPr>
        <w:t xml:space="preserve">: </w:t>
      </w:r>
      <w:r w:rsidR="007F75DF">
        <w:rPr>
          <w:b/>
          <w:bCs/>
          <w:lang w:val="en-US"/>
        </w:rPr>
        <w:t>M</w:t>
      </w:r>
      <w:r w:rsidR="00CF54B0" w:rsidRPr="00650946">
        <w:rPr>
          <w:b/>
          <w:bCs/>
          <w:lang w:val="en-US"/>
        </w:rPr>
        <w:t>odel</w:t>
      </w:r>
      <w:r w:rsidR="00CF54B0" w:rsidRPr="00650946">
        <w:rPr>
          <w:b/>
          <w:lang w:val="en-US"/>
        </w:rPr>
        <w:t xml:space="preserve"> training, retraining or finetuning </w:t>
      </w:r>
      <w:r w:rsidR="006F2B1E" w:rsidRPr="00650946">
        <w:rPr>
          <w:b/>
          <w:lang w:val="en-US"/>
        </w:rPr>
        <w:t>can be</w:t>
      </w:r>
      <w:r w:rsidR="00CF54B0" w:rsidRPr="00650946">
        <w:rPr>
          <w:b/>
          <w:lang w:val="en-US"/>
        </w:rPr>
        <w:t xml:space="preserve"> triggered </w:t>
      </w:r>
      <w:r w:rsidR="00097A83" w:rsidRPr="00650946">
        <w:rPr>
          <w:b/>
          <w:lang w:val="en-US"/>
        </w:rPr>
        <w:t xml:space="preserve">when </w:t>
      </w:r>
      <w:r w:rsidR="007339F7" w:rsidRPr="00650946">
        <w:rPr>
          <w:b/>
          <w:lang w:val="en-US"/>
        </w:rPr>
        <w:t xml:space="preserve">the model </w:t>
      </w:r>
      <w:r w:rsidR="00CB1985" w:rsidRPr="00650946">
        <w:rPr>
          <w:b/>
          <w:lang w:val="en-US"/>
        </w:rPr>
        <w:t xml:space="preserve">detects </w:t>
      </w:r>
      <w:r w:rsidR="00681CCF" w:rsidRPr="00650946">
        <w:rPr>
          <w:b/>
          <w:lang w:val="en-US"/>
        </w:rPr>
        <w:t xml:space="preserve">LOS/NLOS </w:t>
      </w:r>
      <w:r w:rsidR="0031279A" w:rsidRPr="00650946">
        <w:rPr>
          <w:b/>
          <w:lang w:val="en-US"/>
        </w:rPr>
        <w:t xml:space="preserve">estimation uncertainty </w:t>
      </w:r>
      <w:r w:rsidR="00AF0122" w:rsidRPr="00650946">
        <w:rPr>
          <w:b/>
          <w:lang w:val="en-US"/>
        </w:rPr>
        <w:t xml:space="preserve">and </w:t>
      </w:r>
      <w:r w:rsidR="005C6DAE" w:rsidRPr="00650946">
        <w:rPr>
          <w:b/>
          <w:lang w:val="en-US"/>
        </w:rPr>
        <w:t xml:space="preserve">subsequentially </w:t>
      </w:r>
      <w:r w:rsidR="00B7443D" w:rsidRPr="00650946">
        <w:rPr>
          <w:b/>
          <w:lang w:val="en-US"/>
        </w:rPr>
        <w:t>new</w:t>
      </w:r>
      <w:r w:rsidR="005C6DAE" w:rsidRPr="00650946">
        <w:rPr>
          <w:b/>
          <w:lang w:val="en-US"/>
        </w:rPr>
        <w:t xml:space="preserve"> data</w:t>
      </w:r>
      <w:r w:rsidR="00F84B6C" w:rsidRPr="00650946">
        <w:rPr>
          <w:b/>
          <w:lang w:val="en-US"/>
        </w:rPr>
        <w:t xml:space="preserve"> are</w:t>
      </w:r>
      <w:r w:rsidR="005C6DAE" w:rsidRPr="00650946">
        <w:rPr>
          <w:b/>
          <w:lang w:val="en-US"/>
        </w:rPr>
        <w:t xml:space="preserve"> labelled </w:t>
      </w:r>
      <w:r w:rsidR="00F84B6C" w:rsidRPr="00650946">
        <w:rPr>
          <w:b/>
          <w:lang w:val="en-US"/>
        </w:rPr>
        <w:t>on-demand</w:t>
      </w:r>
      <w:r w:rsidR="00902639" w:rsidRPr="00650946">
        <w:rPr>
          <w:b/>
          <w:lang w:val="en-US"/>
        </w:rPr>
        <w:t xml:space="preserve">. </w:t>
      </w:r>
    </w:p>
    <w:p w14:paraId="0B55D694" w14:textId="7193144C" w:rsidR="00ED4339" w:rsidRDefault="009A27C1" w:rsidP="00650946">
      <w:pPr>
        <w:jc w:val="both"/>
        <w:rPr>
          <w:lang w:val="en-US" w:eastAsia="zh-CN"/>
        </w:rPr>
      </w:pPr>
      <w:r>
        <w:rPr>
          <w:lang w:val="en-US"/>
        </w:rPr>
        <w:lastRenderedPageBreak/>
        <w:t>A</w:t>
      </w:r>
      <w:r w:rsidR="00D23AFC">
        <w:rPr>
          <w:lang w:val="en-US"/>
        </w:rPr>
        <w:t>ssessment</w:t>
      </w:r>
      <w:r>
        <w:rPr>
          <w:lang w:val="en-US"/>
        </w:rPr>
        <w:t xml:space="preserve"> on estimation uncertainty </w:t>
      </w:r>
      <w:r w:rsidR="00602BC1">
        <w:rPr>
          <w:lang w:val="en-US"/>
        </w:rPr>
        <w:t xml:space="preserve">and </w:t>
      </w:r>
      <w:r w:rsidR="00ED4339">
        <w:rPr>
          <w:lang w:val="en-US"/>
        </w:rPr>
        <w:t xml:space="preserve">model </w:t>
      </w:r>
      <w:r w:rsidR="00602BC1">
        <w:rPr>
          <w:lang w:val="en-US"/>
        </w:rPr>
        <w:t>re</w:t>
      </w:r>
      <w:r w:rsidR="00ED4339">
        <w:rPr>
          <w:lang w:val="en-US"/>
        </w:rPr>
        <w:t>training</w:t>
      </w:r>
      <w:r w:rsidR="00370117">
        <w:rPr>
          <w:lang w:val="en-US"/>
        </w:rPr>
        <w:t>/ finetuning</w:t>
      </w:r>
      <w:r w:rsidR="00ED4339">
        <w:rPr>
          <w:lang w:val="en-US"/>
        </w:rPr>
        <w:t xml:space="preserve"> is AI/ML model dependent.</w:t>
      </w:r>
      <w:r w:rsidR="008F7991">
        <w:rPr>
          <w:lang w:val="en-US"/>
        </w:rPr>
        <w:t xml:space="preserve"> For LOS/NLOS binary classification task, </w:t>
      </w:r>
      <w:r w:rsidR="00A32B1B">
        <w:rPr>
          <w:lang w:val="en-US"/>
        </w:rPr>
        <w:t xml:space="preserve">K nearest neighbors </w:t>
      </w:r>
      <w:r w:rsidR="00E760D0">
        <w:rPr>
          <w:lang w:val="en-US"/>
        </w:rPr>
        <w:t>(</w:t>
      </w:r>
      <w:r w:rsidR="0040038D">
        <w:rPr>
          <w:lang w:val="en-US"/>
        </w:rPr>
        <w:t>KNN</w:t>
      </w:r>
      <w:r w:rsidR="00E760D0">
        <w:rPr>
          <w:lang w:val="en-US"/>
        </w:rPr>
        <w:t>)</w:t>
      </w:r>
      <w:r w:rsidR="0040038D">
        <w:rPr>
          <w:lang w:val="en-US"/>
        </w:rPr>
        <w:t xml:space="preserve"> and </w:t>
      </w:r>
      <w:r w:rsidR="00E760D0">
        <w:rPr>
          <w:lang w:val="en-US"/>
        </w:rPr>
        <w:t xml:space="preserve">fully </w:t>
      </w:r>
      <w:r w:rsidR="003C4BE9">
        <w:rPr>
          <w:lang w:val="en-US"/>
        </w:rPr>
        <w:t>connected neural network (</w:t>
      </w:r>
      <w:r w:rsidR="0040038D">
        <w:rPr>
          <w:lang w:val="en-US"/>
        </w:rPr>
        <w:t>FCNN</w:t>
      </w:r>
      <w:r w:rsidR="003C4BE9">
        <w:rPr>
          <w:lang w:val="en-US"/>
        </w:rPr>
        <w:t>) are two typical realization</w:t>
      </w:r>
      <w:r w:rsidR="007830EA">
        <w:rPr>
          <w:rFonts w:hint="eastAsia"/>
          <w:lang w:val="en-US" w:eastAsia="zh-CN"/>
        </w:rPr>
        <w:t>s</w:t>
      </w:r>
      <w:r w:rsidR="0043406D">
        <w:rPr>
          <w:lang w:val="en-US"/>
        </w:rPr>
        <w:t>.</w:t>
      </w:r>
      <w:r w:rsidR="0017772E">
        <w:rPr>
          <w:lang w:val="en-US"/>
        </w:rPr>
        <w:t xml:space="preserve"> Due to this, the following options could be considered as part of implementing an on-demand data labeling mechanism.</w:t>
      </w:r>
    </w:p>
    <w:p w14:paraId="62920F45" w14:textId="582C2F93" w:rsidR="0031218D" w:rsidRPr="00C40AB8" w:rsidRDefault="0091507B" w:rsidP="00650946">
      <w:pPr>
        <w:pStyle w:val="ListParagraph"/>
        <w:numPr>
          <w:ilvl w:val="0"/>
          <w:numId w:val="13"/>
        </w:numPr>
        <w:jc w:val="both"/>
        <w:rPr>
          <w:sz w:val="20"/>
          <w:szCs w:val="20"/>
          <w:lang w:val="en-US"/>
        </w:rPr>
      </w:pPr>
      <w:r w:rsidRPr="00650946">
        <w:rPr>
          <w:sz w:val="20"/>
          <w:szCs w:val="20"/>
          <w:lang w:val="en-US"/>
        </w:rPr>
        <w:t>Option-</w:t>
      </w:r>
      <w:r w:rsidR="009061E8">
        <w:rPr>
          <w:sz w:val="20"/>
          <w:szCs w:val="20"/>
          <w:lang w:val="en-US"/>
        </w:rPr>
        <w:t>a</w:t>
      </w:r>
      <w:r w:rsidRPr="00650946">
        <w:rPr>
          <w:sz w:val="20"/>
          <w:szCs w:val="20"/>
          <w:lang w:val="en-US"/>
        </w:rPr>
        <w:t xml:space="preserve">: </w:t>
      </w:r>
      <w:r w:rsidR="009B3327" w:rsidRPr="00C40AB8">
        <w:rPr>
          <w:sz w:val="20"/>
          <w:szCs w:val="20"/>
          <w:lang w:val="en-US"/>
        </w:rPr>
        <w:t xml:space="preserve">for </w:t>
      </w:r>
      <w:r w:rsidR="00601A14" w:rsidRPr="00C40AB8">
        <w:rPr>
          <w:sz w:val="20"/>
          <w:szCs w:val="20"/>
          <w:lang w:val="en-US"/>
        </w:rPr>
        <w:t xml:space="preserve">KNN typed </w:t>
      </w:r>
      <w:r w:rsidR="00795F72" w:rsidRPr="00C40AB8">
        <w:rPr>
          <w:sz w:val="20"/>
          <w:szCs w:val="20"/>
          <w:lang w:val="en-US"/>
        </w:rPr>
        <w:t>AI</w:t>
      </w:r>
      <w:r w:rsidR="00E81545" w:rsidRPr="00C40AB8">
        <w:rPr>
          <w:sz w:val="20"/>
          <w:szCs w:val="20"/>
          <w:lang w:val="en-US"/>
        </w:rPr>
        <w:t>/ML model</w:t>
      </w:r>
      <w:r w:rsidR="009B3327" w:rsidRPr="00C40AB8">
        <w:rPr>
          <w:sz w:val="20"/>
          <w:szCs w:val="20"/>
          <w:lang w:val="en-US"/>
        </w:rPr>
        <w:t xml:space="preserve">, </w:t>
      </w:r>
      <w:r w:rsidR="00653F67" w:rsidRPr="00C40AB8">
        <w:rPr>
          <w:sz w:val="20"/>
          <w:szCs w:val="20"/>
          <w:lang w:val="en-US"/>
        </w:rPr>
        <w:t xml:space="preserve">with </w:t>
      </w:r>
      <w:r w:rsidR="00D45ABB" w:rsidRPr="00C40AB8">
        <w:rPr>
          <w:sz w:val="20"/>
          <w:szCs w:val="20"/>
          <w:lang w:val="en-US"/>
        </w:rPr>
        <w:t>a channel observation (e.g., CIR</w:t>
      </w:r>
      <w:r w:rsidR="00C40AB8" w:rsidRPr="00C40AB8">
        <w:rPr>
          <w:sz w:val="20"/>
          <w:szCs w:val="20"/>
          <w:lang w:val="en-US"/>
        </w:rPr>
        <w:t>, RSRP</w:t>
      </w:r>
      <w:r w:rsidR="00D45ABB" w:rsidRPr="00C40AB8">
        <w:rPr>
          <w:sz w:val="20"/>
          <w:szCs w:val="20"/>
          <w:lang w:val="en-US"/>
        </w:rPr>
        <w:t xml:space="preserve">) </w:t>
      </w:r>
      <m:oMath>
        <m:sSub>
          <m:sSubPr>
            <m:ctrlPr>
              <w:rPr>
                <w:rFonts w:ascii="Cambria Math" w:hAnsi="Cambria Math" w:cs="Arial"/>
                <w:b/>
                <w:bCs/>
                <w:i/>
                <w:sz w:val="20"/>
                <w:szCs w:val="20"/>
              </w:rPr>
            </m:ctrlPr>
          </m:sSubPr>
          <m:e>
            <m:r>
              <m:rPr>
                <m:sty m:val="bi"/>
              </m:rPr>
              <w:rPr>
                <w:rFonts w:ascii="Cambria Math" w:hAnsi="Cambria Math" w:cs="Arial"/>
                <w:sz w:val="20"/>
                <w:szCs w:val="20"/>
              </w:rPr>
              <m:t>x</m:t>
            </m:r>
          </m:e>
          <m:sub>
            <m:r>
              <m:rPr>
                <m:sty m:val="bi"/>
              </m:rPr>
              <w:rPr>
                <w:rFonts w:ascii="Cambria Math" w:hAnsi="Cambria Math" w:cs="Arial"/>
                <w:sz w:val="20"/>
                <w:szCs w:val="20"/>
              </w:rPr>
              <m:t>i</m:t>
            </m:r>
          </m:sub>
        </m:sSub>
      </m:oMath>
      <w:r w:rsidR="000C3D74" w:rsidRPr="00650946">
        <w:rPr>
          <w:b/>
          <w:sz w:val="20"/>
          <w:szCs w:val="20"/>
          <w:lang w:val="en-US"/>
        </w:rPr>
        <w:t xml:space="preserve"> </w:t>
      </w:r>
      <w:r w:rsidR="00D45ABB" w:rsidRPr="00C40AB8">
        <w:rPr>
          <w:sz w:val="20"/>
          <w:szCs w:val="20"/>
          <w:lang w:val="en-US"/>
        </w:rPr>
        <w:t>as</w:t>
      </w:r>
      <w:r w:rsidR="008A33C5" w:rsidRPr="00C40AB8">
        <w:rPr>
          <w:sz w:val="20"/>
          <w:szCs w:val="20"/>
          <w:lang w:val="en-US"/>
        </w:rPr>
        <w:t xml:space="preserve"> </w:t>
      </w:r>
      <w:r w:rsidR="0031218D" w:rsidRPr="00C40AB8">
        <w:rPr>
          <w:sz w:val="20"/>
          <w:szCs w:val="20"/>
          <w:lang w:val="en-US"/>
        </w:rPr>
        <w:t xml:space="preserve">input to KNN, KNN calculates the distance </w:t>
      </w:r>
      <m:oMath>
        <m:sSub>
          <m:sSubPr>
            <m:ctrlPr>
              <w:rPr>
                <w:rFonts w:ascii="Cambria Math" w:hAnsi="Cambria Math"/>
                <w:i/>
                <w:iCs/>
                <w:sz w:val="20"/>
                <w:szCs w:val="20"/>
                <w:vertAlign w:val="subscript"/>
              </w:rPr>
            </m:ctrlPr>
          </m:sSubPr>
          <m:e>
            <m:r>
              <w:rPr>
                <w:rFonts w:ascii="Cambria Math" w:hAnsi="Cambria Math"/>
                <w:sz w:val="20"/>
                <w:szCs w:val="20"/>
                <w:vertAlign w:val="subscript"/>
              </w:rPr>
              <m:t>d</m:t>
            </m:r>
          </m:e>
          <m:sub>
            <m:r>
              <w:rPr>
                <w:rFonts w:ascii="Cambria Math" w:hAnsi="Cambria Math"/>
                <w:sz w:val="20"/>
                <w:szCs w:val="20"/>
                <w:vertAlign w:val="subscript"/>
              </w:rPr>
              <m:t>i</m:t>
            </m:r>
            <m:r>
              <w:rPr>
                <w:rFonts w:ascii="Cambria Math" w:hAnsi="Cambria Math"/>
                <w:sz w:val="20"/>
                <w:szCs w:val="20"/>
                <w:vertAlign w:val="subscript"/>
                <w:lang w:val="en-US"/>
              </w:rPr>
              <m:t>-</m:t>
            </m:r>
            <m:r>
              <w:rPr>
                <w:rFonts w:ascii="Cambria Math" w:hAnsi="Cambria Math"/>
                <w:sz w:val="20"/>
                <w:szCs w:val="20"/>
                <w:vertAlign w:val="subscript"/>
              </w:rPr>
              <m:t>k</m:t>
            </m:r>
          </m:sub>
        </m:sSub>
      </m:oMath>
      <w:r w:rsidR="0031218D" w:rsidRPr="00C40AB8">
        <w:rPr>
          <w:sz w:val="20"/>
          <w:szCs w:val="20"/>
          <w:lang w:val="en-US"/>
        </w:rPr>
        <w:t xml:space="preserve"> (e.g., Euclidian distance) of </w:t>
      </w:r>
      <m:oMath>
        <m:sSub>
          <m:sSubPr>
            <m:ctrlPr>
              <w:rPr>
                <w:rFonts w:ascii="Cambria Math" w:hAnsi="Cambria Math" w:cs="Arial"/>
                <w:b/>
                <w:bCs/>
                <w:i/>
                <w:sz w:val="20"/>
                <w:szCs w:val="20"/>
              </w:rPr>
            </m:ctrlPr>
          </m:sSubPr>
          <m:e>
            <m:r>
              <m:rPr>
                <m:sty m:val="bi"/>
              </m:rPr>
              <w:rPr>
                <w:rFonts w:ascii="Cambria Math" w:hAnsi="Cambria Math" w:cs="Arial"/>
                <w:sz w:val="20"/>
                <w:szCs w:val="20"/>
              </w:rPr>
              <m:t>x</m:t>
            </m:r>
          </m:e>
          <m:sub>
            <m:r>
              <m:rPr>
                <m:sty m:val="bi"/>
              </m:rPr>
              <w:rPr>
                <w:rFonts w:ascii="Cambria Math" w:hAnsi="Cambria Math" w:cs="Arial"/>
                <w:sz w:val="20"/>
                <w:szCs w:val="20"/>
              </w:rPr>
              <m:t>i</m:t>
            </m:r>
          </m:sub>
        </m:sSub>
      </m:oMath>
      <w:r w:rsidR="0031218D" w:rsidRPr="00C40AB8">
        <w:rPr>
          <w:sz w:val="20"/>
          <w:szCs w:val="20"/>
          <w:lang w:val="en-US"/>
        </w:rPr>
        <w:t xml:space="preserve"> to pre-labelled data and sort the nearest </w:t>
      </w:r>
      <w:r w:rsidR="00E233A0" w:rsidRPr="00C40AB8">
        <w:rPr>
          <w:sz w:val="20"/>
          <w:szCs w:val="20"/>
          <w:lang w:val="en-US"/>
        </w:rPr>
        <w:t>K</w:t>
      </w:r>
      <w:r w:rsidR="0031218D" w:rsidRPr="00C40AB8">
        <w:rPr>
          <w:sz w:val="20"/>
          <w:szCs w:val="20"/>
          <w:lang w:val="en-US"/>
        </w:rPr>
        <w:t xml:space="preserve"> neighbors. N1 out of k belongs to class-0 (LOS) and N2 for class-1 (NLOS), respectively, with N1+N2=k. If </w:t>
      </w:r>
      <w:r w:rsidR="0031218D" w:rsidRPr="00650946">
        <w:rPr>
          <w:rFonts w:ascii="Symbol" w:hAnsi="Symbol"/>
          <w:sz w:val="20"/>
          <w:szCs w:val="20"/>
        </w:rPr>
        <w:t></w:t>
      </w:r>
      <w:r w:rsidR="0031218D" w:rsidRPr="00C40AB8">
        <w:rPr>
          <w:sz w:val="20"/>
          <w:szCs w:val="20"/>
          <w:lang w:val="en-US"/>
        </w:rPr>
        <w:t xml:space="preserve">=max (N1, N2)/k is higher than a threshold, </w:t>
      </w:r>
      <m:oMath>
        <m:sSub>
          <m:sSubPr>
            <m:ctrlPr>
              <w:rPr>
                <w:rFonts w:ascii="Cambria Math" w:hAnsi="Cambria Math" w:cs="Arial"/>
                <w:b/>
                <w:bCs/>
                <w:i/>
                <w:sz w:val="20"/>
                <w:szCs w:val="20"/>
              </w:rPr>
            </m:ctrlPr>
          </m:sSubPr>
          <m:e>
            <m:r>
              <m:rPr>
                <m:sty m:val="bi"/>
              </m:rPr>
              <w:rPr>
                <w:rFonts w:ascii="Cambria Math" w:hAnsi="Cambria Math" w:cs="Arial"/>
                <w:sz w:val="20"/>
                <w:szCs w:val="20"/>
              </w:rPr>
              <m:t>x</m:t>
            </m:r>
          </m:e>
          <m:sub>
            <m:r>
              <m:rPr>
                <m:sty m:val="bi"/>
              </m:rPr>
              <w:rPr>
                <w:rFonts w:ascii="Cambria Math" w:hAnsi="Cambria Math" w:cs="Arial"/>
                <w:sz w:val="20"/>
                <w:szCs w:val="20"/>
              </w:rPr>
              <m:t>i</m:t>
            </m:r>
          </m:sub>
        </m:sSub>
      </m:oMath>
      <w:r w:rsidR="0031218D" w:rsidRPr="00650946">
        <w:rPr>
          <w:b/>
          <w:sz w:val="20"/>
          <w:szCs w:val="20"/>
          <w:lang w:val="en-US"/>
        </w:rPr>
        <w:t xml:space="preserve"> </w:t>
      </w:r>
      <w:r w:rsidR="0031218D" w:rsidRPr="00C40AB8">
        <w:rPr>
          <w:sz w:val="20"/>
          <w:szCs w:val="20"/>
          <w:lang w:val="en-US"/>
        </w:rPr>
        <w:t>is labelled by PRU as demanded with newly generated data pair {</w:t>
      </w:r>
      <m:oMath>
        <m:sSub>
          <m:sSubPr>
            <m:ctrlPr>
              <w:rPr>
                <w:rFonts w:ascii="Cambria Math" w:hAnsi="Cambria Math" w:cs="Arial"/>
                <w:b/>
                <w:bCs/>
                <w:i/>
                <w:sz w:val="20"/>
                <w:szCs w:val="20"/>
              </w:rPr>
            </m:ctrlPr>
          </m:sSubPr>
          <m:e>
            <m:r>
              <m:rPr>
                <m:sty m:val="bi"/>
              </m:rPr>
              <w:rPr>
                <w:rFonts w:ascii="Cambria Math" w:hAnsi="Cambria Math" w:cs="Arial"/>
                <w:sz w:val="20"/>
                <w:szCs w:val="20"/>
              </w:rPr>
              <m:t>x</m:t>
            </m:r>
          </m:e>
          <m:sub>
            <m:r>
              <m:rPr>
                <m:sty m:val="bi"/>
              </m:rPr>
              <w:rPr>
                <w:rFonts w:ascii="Cambria Math" w:hAnsi="Cambria Math" w:cs="Arial"/>
                <w:sz w:val="20"/>
                <w:szCs w:val="20"/>
              </w:rPr>
              <m:t>i</m:t>
            </m:r>
          </m:sub>
        </m:sSub>
        <m:sSub>
          <m:sSubPr>
            <m:ctrlPr>
              <w:rPr>
                <w:rFonts w:ascii="Cambria Math" w:hAnsi="Cambria Math" w:cs="Arial"/>
                <w:b/>
                <w:bCs/>
                <w:i/>
                <w:sz w:val="20"/>
                <w:szCs w:val="20"/>
              </w:rPr>
            </m:ctrlPr>
          </m:sSubPr>
          <m:e>
            <m:r>
              <m:rPr>
                <m:sty m:val="bi"/>
              </m:rPr>
              <w:rPr>
                <w:rFonts w:ascii="Cambria Math" w:hAnsi="Cambria Math" w:cs="Arial"/>
                <w:sz w:val="20"/>
                <w:szCs w:val="20"/>
                <w:lang w:val="en-US"/>
              </w:rPr>
              <m:t xml:space="preserve">, </m:t>
            </m:r>
            <m:r>
              <m:rPr>
                <m:sty m:val="bi"/>
              </m:rPr>
              <w:rPr>
                <w:rFonts w:ascii="Cambria Math" w:hAnsi="Cambria Math" w:cs="Arial"/>
                <w:sz w:val="20"/>
                <w:szCs w:val="20"/>
              </w:rPr>
              <m:t>y</m:t>
            </m:r>
          </m:e>
          <m:sub>
            <m:r>
              <m:rPr>
                <m:sty m:val="bi"/>
              </m:rPr>
              <w:rPr>
                <w:rFonts w:ascii="Cambria Math" w:hAnsi="Cambria Math" w:cs="Arial"/>
                <w:sz w:val="20"/>
                <w:szCs w:val="20"/>
              </w:rPr>
              <m:t>i</m:t>
            </m:r>
          </m:sub>
        </m:sSub>
      </m:oMath>
      <w:r w:rsidR="0031218D" w:rsidRPr="00C40AB8">
        <w:rPr>
          <w:sz w:val="20"/>
          <w:szCs w:val="20"/>
          <w:lang w:val="en-US"/>
        </w:rPr>
        <w:t xml:space="preserve">} to be </w:t>
      </w:r>
      <w:r w:rsidR="00851F8A" w:rsidRPr="00C40AB8">
        <w:rPr>
          <w:sz w:val="20"/>
          <w:szCs w:val="20"/>
          <w:lang w:val="en-US"/>
        </w:rPr>
        <w:t>included</w:t>
      </w:r>
      <w:r w:rsidR="0031218D" w:rsidRPr="00C40AB8">
        <w:rPr>
          <w:sz w:val="20"/>
          <w:szCs w:val="20"/>
          <w:lang w:val="en-US"/>
        </w:rPr>
        <w:t xml:space="preserve"> </w:t>
      </w:r>
      <w:r w:rsidR="00851F8A" w:rsidRPr="00C40AB8">
        <w:rPr>
          <w:sz w:val="20"/>
          <w:szCs w:val="20"/>
          <w:lang w:val="en-US"/>
        </w:rPr>
        <w:t xml:space="preserve">for </w:t>
      </w:r>
      <w:r w:rsidR="0031218D" w:rsidRPr="00C40AB8">
        <w:rPr>
          <w:sz w:val="20"/>
          <w:szCs w:val="20"/>
          <w:lang w:val="en-US"/>
        </w:rPr>
        <w:t xml:space="preserve">training in LMF. Otherwise, if </w:t>
      </w:r>
      <w:r w:rsidR="0031218D" w:rsidRPr="00650946">
        <w:rPr>
          <w:rFonts w:ascii="Symbol" w:hAnsi="Symbol"/>
          <w:sz w:val="20"/>
          <w:szCs w:val="20"/>
        </w:rPr>
        <w:t></w:t>
      </w:r>
      <w:r w:rsidR="0031218D" w:rsidRPr="00C40AB8">
        <w:rPr>
          <w:sz w:val="20"/>
          <w:szCs w:val="20"/>
          <w:lang w:val="en-US"/>
        </w:rPr>
        <w:t xml:space="preserve"> is smaller than the threshold, </w:t>
      </w:r>
      <m:oMath>
        <m:sSub>
          <m:sSubPr>
            <m:ctrlPr>
              <w:rPr>
                <w:rFonts w:ascii="Cambria Math" w:hAnsi="Cambria Math" w:cs="Arial"/>
                <w:b/>
                <w:bCs/>
                <w:i/>
                <w:sz w:val="20"/>
                <w:szCs w:val="20"/>
              </w:rPr>
            </m:ctrlPr>
          </m:sSubPr>
          <m:e>
            <m:r>
              <m:rPr>
                <m:sty m:val="bi"/>
              </m:rPr>
              <w:rPr>
                <w:rFonts w:ascii="Cambria Math" w:hAnsi="Cambria Math" w:cs="Arial"/>
                <w:sz w:val="20"/>
                <w:szCs w:val="20"/>
              </w:rPr>
              <m:t>x</m:t>
            </m:r>
          </m:e>
          <m:sub>
            <m:r>
              <m:rPr>
                <m:sty m:val="bi"/>
              </m:rPr>
              <w:rPr>
                <w:rFonts w:ascii="Cambria Math" w:hAnsi="Cambria Math" w:cs="Arial"/>
                <w:sz w:val="20"/>
                <w:szCs w:val="20"/>
              </w:rPr>
              <m:t>i</m:t>
            </m:r>
          </m:sub>
        </m:sSub>
      </m:oMath>
      <w:r w:rsidR="0031218D" w:rsidRPr="00650946">
        <w:rPr>
          <w:b/>
          <w:sz w:val="20"/>
          <w:szCs w:val="20"/>
          <w:lang w:val="en-US"/>
        </w:rPr>
        <w:t xml:space="preserve"> </w:t>
      </w:r>
      <w:r w:rsidR="0031218D" w:rsidRPr="00C40AB8">
        <w:rPr>
          <w:sz w:val="20"/>
          <w:szCs w:val="20"/>
          <w:lang w:val="en-US"/>
        </w:rPr>
        <w:t xml:space="preserve">is discarded without labelling. Whenever there are </w:t>
      </w:r>
      <w:r w:rsidR="001D3D8D" w:rsidRPr="00C40AB8">
        <w:rPr>
          <w:sz w:val="20"/>
          <w:szCs w:val="20"/>
          <w:lang w:val="en-US"/>
        </w:rPr>
        <w:t xml:space="preserve">a </w:t>
      </w:r>
      <w:r w:rsidR="00356AA5" w:rsidRPr="00C40AB8">
        <w:rPr>
          <w:sz w:val="20"/>
          <w:szCs w:val="20"/>
          <w:lang w:val="en-US"/>
        </w:rPr>
        <w:t xml:space="preserve">batch of </w:t>
      </w:r>
      <w:r w:rsidR="0031218D" w:rsidRPr="00C40AB8">
        <w:rPr>
          <w:sz w:val="20"/>
          <w:szCs w:val="20"/>
          <w:lang w:val="en-US"/>
        </w:rPr>
        <w:t xml:space="preserve">newly labelled data pair </w:t>
      </w:r>
      <w:r w:rsidR="00356AA5" w:rsidRPr="00C40AB8">
        <w:rPr>
          <w:sz w:val="20"/>
          <w:szCs w:val="20"/>
          <w:lang w:val="en-US"/>
        </w:rPr>
        <w:t>ready</w:t>
      </w:r>
      <w:r w:rsidR="0031218D" w:rsidRPr="00C40AB8">
        <w:rPr>
          <w:sz w:val="20"/>
          <w:szCs w:val="20"/>
          <w:lang w:val="en-US"/>
        </w:rPr>
        <w:t xml:space="preserve">, retraining of KNN is conducted. </w:t>
      </w:r>
    </w:p>
    <w:p w14:paraId="121723E7" w14:textId="1276F310" w:rsidR="00C7364C" w:rsidRPr="00C40AB8" w:rsidRDefault="00C7364C" w:rsidP="00650946">
      <w:pPr>
        <w:pStyle w:val="ListParagraph"/>
        <w:numPr>
          <w:ilvl w:val="0"/>
          <w:numId w:val="13"/>
        </w:numPr>
        <w:jc w:val="both"/>
        <w:rPr>
          <w:sz w:val="20"/>
          <w:szCs w:val="20"/>
          <w:lang w:val="en-US"/>
        </w:rPr>
      </w:pPr>
      <w:r w:rsidRPr="00C40AB8">
        <w:rPr>
          <w:sz w:val="20"/>
          <w:szCs w:val="20"/>
          <w:lang w:val="en-US"/>
        </w:rPr>
        <w:t>O</w:t>
      </w:r>
      <w:r w:rsidRPr="00C40AB8">
        <w:rPr>
          <w:rFonts w:hint="eastAsia"/>
          <w:sz w:val="20"/>
          <w:szCs w:val="20"/>
          <w:lang w:val="en-US"/>
        </w:rPr>
        <w:t>ption</w:t>
      </w:r>
      <w:r w:rsidRPr="00C40AB8">
        <w:rPr>
          <w:sz w:val="20"/>
          <w:szCs w:val="20"/>
          <w:lang w:val="en-US"/>
        </w:rPr>
        <w:t>-</w:t>
      </w:r>
      <w:r w:rsidR="009061E8">
        <w:rPr>
          <w:sz w:val="20"/>
          <w:szCs w:val="20"/>
          <w:lang w:val="en-US"/>
        </w:rPr>
        <w:t>b</w:t>
      </w:r>
      <w:r w:rsidRPr="00C40AB8">
        <w:rPr>
          <w:sz w:val="20"/>
          <w:szCs w:val="20"/>
          <w:lang w:val="en-US"/>
        </w:rPr>
        <w:t>:</w:t>
      </w:r>
      <w:r w:rsidR="0069401F" w:rsidRPr="00C40AB8">
        <w:rPr>
          <w:sz w:val="20"/>
          <w:szCs w:val="20"/>
          <w:lang w:val="en-US"/>
        </w:rPr>
        <w:t xml:space="preserve"> for</w:t>
      </w:r>
      <w:r w:rsidRPr="00C40AB8">
        <w:rPr>
          <w:sz w:val="20"/>
          <w:szCs w:val="20"/>
          <w:lang w:val="en-US"/>
        </w:rPr>
        <w:t xml:space="preserve"> FCNN typed AI/ML model</w:t>
      </w:r>
      <w:r w:rsidR="004B126B" w:rsidRPr="00C40AB8">
        <w:rPr>
          <w:sz w:val="20"/>
          <w:szCs w:val="20"/>
          <w:lang w:val="en-US"/>
        </w:rPr>
        <w:t xml:space="preserve">, </w:t>
      </w:r>
      <w:r w:rsidR="00572BC2" w:rsidRPr="00C40AB8">
        <w:rPr>
          <w:sz w:val="20"/>
          <w:szCs w:val="20"/>
          <w:lang w:val="en-US"/>
        </w:rPr>
        <w:t>similarly, with a channel observation (e.g., CIR</w:t>
      </w:r>
      <w:r w:rsidR="00C40AB8">
        <w:rPr>
          <w:sz w:val="20"/>
          <w:szCs w:val="20"/>
          <w:lang w:val="en-US"/>
        </w:rPr>
        <w:t>,</w:t>
      </w:r>
      <w:r w:rsidR="00C40AB8" w:rsidRPr="00650946">
        <w:rPr>
          <w:lang w:val="en-US"/>
        </w:rPr>
        <w:t xml:space="preserve"> </w:t>
      </w:r>
      <w:r w:rsidR="00C40AB8" w:rsidRPr="00C40AB8">
        <w:rPr>
          <w:sz w:val="20"/>
          <w:szCs w:val="20"/>
          <w:lang w:val="en-US"/>
        </w:rPr>
        <w:t>RSRP</w:t>
      </w:r>
      <w:r w:rsidR="00572BC2" w:rsidRPr="00C40AB8">
        <w:rPr>
          <w:sz w:val="20"/>
          <w:szCs w:val="20"/>
          <w:lang w:val="en-US"/>
        </w:rPr>
        <w:t xml:space="preserve">) </w:t>
      </w:r>
      <m:oMath>
        <m:sSub>
          <m:sSubPr>
            <m:ctrlPr>
              <w:rPr>
                <w:rFonts w:ascii="Cambria Math" w:hAnsi="Cambria Math" w:cs="Arial"/>
                <w:b/>
                <w:bCs/>
                <w:i/>
                <w:sz w:val="20"/>
                <w:szCs w:val="20"/>
              </w:rPr>
            </m:ctrlPr>
          </m:sSubPr>
          <m:e>
            <m:r>
              <m:rPr>
                <m:sty m:val="bi"/>
              </m:rPr>
              <w:rPr>
                <w:rFonts w:ascii="Cambria Math" w:hAnsi="Cambria Math" w:cs="Arial"/>
                <w:sz w:val="20"/>
                <w:szCs w:val="20"/>
              </w:rPr>
              <m:t>x</m:t>
            </m:r>
          </m:e>
          <m:sub>
            <m:r>
              <m:rPr>
                <m:sty m:val="bi"/>
              </m:rPr>
              <w:rPr>
                <w:rFonts w:ascii="Cambria Math" w:hAnsi="Cambria Math" w:cs="Arial"/>
                <w:sz w:val="20"/>
                <w:szCs w:val="20"/>
              </w:rPr>
              <m:t>i</m:t>
            </m:r>
          </m:sub>
        </m:sSub>
      </m:oMath>
      <w:r w:rsidR="00B65707" w:rsidRPr="0054A7CC">
        <w:rPr>
          <w:b/>
          <w:bCs/>
          <w:sz w:val="20"/>
          <w:szCs w:val="20"/>
          <w:lang w:val="en-US"/>
        </w:rPr>
        <w:t xml:space="preserve"> </w:t>
      </w:r>
      <w:r w:rsidR="00B65707" w:rsidRPr="00C40AB8">
        <w:rPr>
          <w:sz w:val="20"/>
          <w:szCs w:val="20"/>
          <w:lang w:val="en-US"/>
        </w:rPr>
        <w:t xml:space="preserve">as </w:t>
      </w:r>
      <w:r w:rsidR="00572BC2" w:rsidRPr="00C40AB8">
        <w:rPr>
          <w:sz w:val="20"/>
          <w:szCs w:val="20"/>
          <w:lang w:val="en-US"/>
        </w:rPr>
        <w:t xml:space="preserve">input to FCNN, </w:t>
      </w:r>
      <w:r w:rsidR="006671CD" w:rsidRPr="00C40AB8">
        <w:rPr>
          <w:sz w:val="20"/>
          <w:szCs w:val="20"/>
          <w:lang w:val="en-US"/>
        </w:rPr>
        <w:t>FCNN</w:t>
      </w:r>
      <w:r w:rsidR="00B65707" w:rsidRPr="00C40AB8">
        <w:rPr>
          <w:sz w:val="20"/>
          <w:szCs w:val="20"/>
          <w:lang w:val="en-US"/>
        </w:rPr>
        <w:t xml:space="preserve"> evaluates the </w:t>
      </w:r>
      <w:r w:rsidR="004B2616" w:rsidRPr="00C40AB8">
        <w:rPr>
          <w:sz w:val="20"/>
          <w:szCs w:val="20"/>
          <w:lang w:val="en-US"/>
        </w:rPr>
        <w:t xml:space="preserve">estimation uncertainty </w:t>
      </w:r>
      <w:r w:rsidR="00B65707" w:rsidRPr="00C40AB8">
        <w:rPr>
          <w:sz w:val="20"/>
          <w:szCs w:val="20"/>
          <w:lang w:val="en-US"/>
        </w:rPr>
        <w:t xml:space="preserve">of </w:t>
      </w:r>
      <m:oMath>
        <m:sSub>
          <m:sSubPr>
            <m:ctrlPr>
              <w:rPr>
                <w:rFonts w:ascii="Cambria Math" w:hAnsi="Cambria Math" w:cs="Arial"/>
                <w:b/>
                <w:bCs/>
                <w:i/>
                <w:sz w:val="20"/>
                <w:szCs w:val="20"/>
              </w:rPr>
            </m:ctrlPr>
          </m:sSubPr>
          <m:e>
            <m:r>
              <m:rPr>
                <m:sty m:val="bi"/>
              </m:rPr>
              <w:rPr>
                <w:rFonts w:ascii="Cambria Math" w:hAnsi="Cambria Math" w:cs="Arial"/>
                <w:sz w:val="20"/>
                <w:szCs w:val="20"/>
              </w:rPr>
              <m:t>x</m:t>
            </m:r>
          </m:e>
          <m:sub>
            <m:r>
              <m:rPr>
                <m:sty m:val="bi"/>
              </m:rPr>
              <w:rPr>
                <w:rFonts w:ascii="Cambria Math" w:hAnsi="Cambria Math" w:cs="Arial"/>
                <w:sz w:val="20"/>
                <w:szCs w:val="20"/>
              </w:rPr>
              <m:t>i</m:t>
            </m:r>
          </m:sub>
        </m:sSub>
      </m:oMath>
      <w:r w:rsidR="00B65707" w:rsidRPr="0054A7CC">
        <w:rPr>
          <w:b/>
          <w:bCs/>
          <w:sz w:val="20"/>
          <w:szCs w:val="20"/>
          <w:lang w:val="en-US"/>
        </w:rPr>
        <w:t xml:space="preserve"> </w:t>
      </w:r>
      <w:r w:rsidR="00B65707" w:rsidRPr="00C40AB8">
        <w:rPr>
          <w:sz w:val="20"/>
          <w:szCs w:val="20"/>
          <w:lang w:val="en-US"/>
        </w:rPr>
        <w:t>e.g., by means Gaussian process based random neural connection dropout</w:t>
      </w:r>
      <w:r w:rsidR="00FA731E">
        <w:rPr>
          <w:sz w:val="20"/>
          <w:szCs w:val="20"/>
          <w:lang w:val="en-US"/>
        </w:rPr>
        <w:t xml:space="preserve"> as </w:t>
      </w:r>
      <w:r w:rsidR="006E34AE">
        <w:rPr>
          <w:sz w:val="20"/>
          <w:szCs w:val="20"/>
          <w:lang w:val="en-US"/>
        </w:rPr>
        <w:t xml:space="preserve">depicted in </w:t>
      </w:r>
      <w:r w:rsidR="006E34AE" w:rsidRPr="00650946">
        <w:rPr>
          <w:sz w:val="20"/>
          <w:szCs w:val="20"/>
          <w:lang w:val="en-US"/>
        </w:rPr>
        <w:t>Fig.</w:t>
      </w:r>
      <w:r w:rsidR="00BA5980" w:rsidRPr="00650946">
        <w:rPr>
          <w:sz w:val="20"/>
          <w:szCs w:val="20"/>
          <w:lang w:val="en-US"/>
        </w:rPr>
        <w:t xml:space="preserve"> </w:t>
      </w:r>
      <w:r w:rsidR="00C12D9A">
        <w:rPr>
          <w:sz w:val="20"/>
          <w:szCs w:val="20"/>
          <w:lang w:val="en-US"/>
        </w:rPr>
        <w:t>3</w:t>
      </w:r>
      <w:r w:rsidR="00B65707" w:rsidRPr="00C40AB8">
        <w:rPr>
          <w:sz w:val="20"/>
          <w:szCs w:val="20"/>
          <w:lang w:val="en-US"/>
        </w:rPr>
        <w:t xml:space="preserve">. </w:t>
      </w:r>
      <w:r w:rsidR="004B2616" w:rsidRPr="00C40AB8">
        <w:rPr>
          <w:sz w:val="20"/>
          <w:szCs w:val="20"/>
          <w:lang w:val="en-US"/>
        </w:rPr>
        <w:t xml:space="preserve">That is, </w:t>
      </w:r>
      <w:r w:rsidR="0083645A" w:rsidRPr="00C40AB8">
        <w:rPr>
          <w:sz w:val="20"/>
          <w:szCs w:val="20"/>
          <w:lang w:val="en-US"/>
        </w:rPr>
        <w:t xml:space="preserve">by </w:t>
      </w:r>
      <w:r w:rsidR="00B65707" w:rsidRPr="00C40AB8">
        <w:rPr>
          <w:sz w:val="20"/>
          <w:szCs w:val="20"/>
          <w:lang w:val="en-US"/>
        </w:rPr>
        <w:t>randomly drop</w:t>
      </w:r>
      <w:r w:rsidR="0083645A" w:rsidRPr="00C40AB8">
        <w:rPr>
          <w:sz w:val="20"/>
          <w:szCs w:val="20"/>
          <w:lang w:val="en-US"/>
        </w:rPr>
        <w:t>ping</w:t>
      </w:r>
      <w:r w:rsidR="00B65707" w:rsidRPr="00C40AB8">
        <w:rPr>
          <w:sz w:val="20"/>
          <w:szCs w:val="20"/>
          <w:lang w:val="en-US"/>
        </w:rPr>
        <w:t xml:space="preserve"> out neural connections </w:t>
      </w:r>
      <w:r w:rsidR="00A115DA" w:rsidRPr="00C40AB8">
        <w:rPr>
          <w:sz w:val="20"/>
          <w:szCs w:val="20"/>
          <w:lang w:val="en-US"/>
        </w:rPr>
        <w:t xml:space="preserve">from the original FCNN, </w:t>
      </w:r>
      <w:r w:rsidR="00B65707" w:rsidRPr="00C40AB8">
        <w:rPr>
          <w:sz w:val="20"/>
          <w:szCs w:val="20"/>
          <w:lang w:val="en-US"/>
        </w:rPr>
        <w:t>a serial (</w:t>
      </w:r>
      <w:r w:rsidR="00B0764A">
        <w:rPr>
          <w:sz w:val="20"/>
          <w:szCs w:val="20"/>
          <w:lang w:val="en-US"/>
        </w:rPr>
        <w:t>J</w:t>
      </w:r>
      <w:r w:rsidR="00B65707" w:rsidRPr="00C40AB8">
        <w:rPr>
          <w:sz w:val="20"/>
          <w:szCs w:val="20"/>
          <w:lang w:val="en-US"/>
        </w:rPr>
        <w:t xml:space="preserve">) of independent but corelated </w:t>
      </w:r>
      <w:r w:rsidR="00814D4A" w:rsidRPr="00C40AB8">
        <w:rPr>
          <w:sz w:val="20"/>
          <w:szCs w:val="20"/>
          <w:lang w:val="en-US"/>
        </w:rPr>
        <w:t xml:space="preserve">virtual </w:t>
      </w:r>
      <w:r w:rsidR="00B65707" w:rsidRPr="00C40AB8">
        <w:rPr>
          <w:sz w:val="20"/>
          <w:szCs w:val="20"/>
          <w:lang w:val="en-US"/>
        </w:rPr>
        <w:t xml:space="preserve">models </w:t>
      </w:r>
      <w:r w:rsidR="0012257F" w:rsidRPr="00C40AB8">
        <w:rPr>
          <w:sz w:val="20"/>
          <w:szCs w:val="20"/>
          <w:lang w:val="en-US"/>
        </w:rPr>
        <w:t>are</w:t>
      </w:r>
      <w:r w:rsidR="00B65707" w:rsidRPr="00C40AB8">
        <w:rPr>
          <w:sz w:val="20"/>
          <w:szCs w:val="20"/>
          <w:lang w:val="en-US"/>
        </w:rPr>
        <w:t xml:space="preserve"> created, denoted as </w:t>
      </w:r>
      <w:r w:rsidR="00AB2793">
        <w:rPr>
          <w:sz w:val="20"/>
          <w:szCs w:val="20"/>
          <w:lang w:val="en-US"/>
        </w:rPr>
        <w:t>ML</w:t>
      </w:r>
      <w:r w:rsidR="00F6374E" w:rsidRPr="00650946">
        <w:rPr>
          <w:sz w:val="20"/>
          <w:szCs w:val="20"/>
          <w:vertAlign w:val="subscript"/>
          <w:lang w:val="en-US"/>
        </w:rPr>
        <w:t>t-</w:t>
      </w:r>
      <w:r w:rsidR="003D2B30" w:rsidRPr="0054A7CC">
        <w:rPr>
          <w:i/>
          <w:iCs/>
          <w:sz w:val="20"/>
          <w:szCs w:val="20"/>
          <w:vertAlign w:val="subscript"/>
          <w:lang w:val="en-US"/>
        </w:rPr>
        <w:t>j</w:t>
      </w:r>
      <w:r w:rsidR="00432CF1">
        <w:rPr>
          <w:sz w:val="20"/>
          <w:szCs w:val="20"/>
          <w:lang w:val="en-US"/>
        </w:rPr>
        <w:t>.</w:t>
      </w:r>
      <w:r w:rsidR="00F6374E">
        <w:rPr>
          <w:sz w:val="20"/>
          <w:szCs w:val="20"/>
          <w:lang w:val="en-US"/>
        </w:rPr>
        <w:t xml:space="preserve"> </w:t>
      </w:r>
      <w:r w:rsidR="00B65707" w:rsidRPr="00C40AB8">
        <w:rPr>
          <w:sz w:val="20"/>
          <w:szCs w:val="20"/>
          <w:lang w:val="en-US"/>
        </w:rPr>
        <w:t xml:space="preserve">With </w:t>
      </w:r>
      <m:oMath>
        <m:sSub>
          <m:sSubPr>
            <m:ctrlPr>
              <w:rPr>
                <w:rFonts w:ascii="Cambria Math" w:hAnsi="Cambria Math" w:cs="Arial"/>
                <w:b/>
                <w:bCs/>
                <w:i/>
                <w:sz w:val="20"/>
                <w:szCs w:val="20"/>
              </w:rPr>
            </m:ctrlPr>
          </m:sSubPr>
          <m:e>
            <m:r>
              <m:rPr>
                <m:sty m:val="bi"/>
              </m:rPr>
              <w:rPr>
                <w:rFonts w:ascii="Cambria Math" w:hAnsi="Cambria Math" w:cs="Arial"/>
                <w:sz w:val="20"/>
                <w:szCs w:val="20"/>
              </w:rPr>
              <m:t>x</m:t>
            </m:r>
          </m:e>
          <m:sub>
            <m:r>
              <m:rPr>
                <m:sty m:val="bi"/>
              </m:rPr>
              <w:rPr>
                <w:rFonts w:ascii="Cambria Math" w:hAnsi="Cambria Math" w:cs="Arial"/>
                <w:sz w:val="20"/>
                <w:szCs w:val="20"/>
              </w:rPr>
              <m:t>i</m:t>
            </m:r>
          </m:sub>
        </m:sSub>
      </m:oMath>
      <w:r w:rsidR="00B65707" w:rsidRPr="00C40AB8">
        <w:rPr>
          <w:sz w:val="20"/>
          <w:szCs w:val="20"/>
          <w:lang w:val="en-US"/>
        </w:rPr>
        <w:t xml:space="preserve"> as input, </w:t>
      </w:r>
      <w:r w:rsidR="00432CF1">
        <w:rPr>
          <w:sz w:val="20"/>
          <w:szCs w:val="20"/>
          <w:lang w:val="en-US"/>
        </w:rPr>
        <w:t>ML</w:t>
      </w:r>
      <w:r w:rsidR="00432CF1" w:rsidRPr="008505F7">
        <w:rPr>
          <w:sz w:val="20"/>
          <w:szCs w:val="20"/>
          <w:vertAlign w:val="subscript"/>
          <w:lang w:val="en-US"/>
        </w:rPr>
        <w:t>t-</w:t>
      </w:r>
      <w:r w:rsidR="00432CF1" w:rsidRPr="008505F7">
        <w:rPr>
          <w:i/>
          <w:iCs/>
          <w:sz w:val="20"/>
          <w:szCs w:val="20"/>
          <w:vertAlign w:val="subscript"/>
          <w:lang w:val="en-US"/>
        </w:rPr>
        <w:t>j</w:t>
      </w:r>
      <w:r w:rsidR="00B65707" w:rsidRPr="00650946">
        <w:rPr>
          <w:sz w:val="20"/>
          <w:szCs w:val="20"/>
          <w:vertAlign w:val="subscript"/>
          <w:lang w:val="en-US"/>
        </w:rPr>
        <w:t xml:space="preserve"> </w:t>
      </w:r>
      <w:r w:rsidR="00B65707" w:rsidRPr="00C40AB8">
        <w:rPr>
          <w:sz w:val="20"/>
          <w:szCs w:val="20"/>
          <w:lang w:val="en-US"/>
        </w:rPr>
        <w:t xml:space="preserve">comes up with </w:t>
      </w:r>
      <w:r w:rsidR="0008420E">
        <w:rPr>
          <w:sz w:val="20"/>
          <w:szCs w:val="20"/>
          <w:lang w:val="en-US"/>
        </w:rPr>
        <w:t>J</w:t>
      </w:r>
      <w:r w:rsidR="00B65707" w:rsidRPr="00C40AB8">
        <w:rPr>
          <w:sz w:val="20"/>
          <w:szCs w:val="20"/>
          <w:lang w:val="en-US"/>
        </w:rPr>
        <w:t xml:space="preserve"> different </w:t>
      </w:r>
      <m:oMath>
        <m:sSub>
          <m:sSubPr>
            <m:ctrlPr>
              <w:rPr>
                <w:rFonts w:ascii="Cambria Math" w:hAnsi="Cambria Math"/>
                <w:sz w:val="20"/>
                <w:szCs w:val="20"/>
              </w:rPr>
            </m:ctrlPr>
          </m:sSubPr>
          <m:e>
            <m:acc>
              <m:accPr>
                <m:ctrlPr>
                  <w:rPr>
                    <w:rFonts w:ascii="Cambria Math" w:hAnsi="Cambria Math"/>
                    <w:sz w:val="20"/>
                    <w:szCs w:val="20"/>
                  </w:rPr>
                </m:ctrlPr>
              </m:accPr>
              <m:e>
                <m:r>
                  <w:rPr>
                    <w:rFonts w:ascii="Cambria Math" w:hAnsi="Cambria Math"/>
                    <w:sz w:val="20"/>
                    <w:szCs w:val="20"/>
                  </w:rPr>
                  <m:t>y</m:t>
                </m:r>
              </m:e>
            </m:acc>
          </m:e>
          <m:sub>
            <m:r>
              <w:rPr>
                <w:rFonts w:ascii="Cambria Math" w:hAnsi="Cambria Math"/>
                <w:sz w:val="20"/>
                <w:szCs w:val="20"/>
              </w:rPr>
              <m:t>ij</m:t>
            </m:r>
          </m:sub>
        </m:sSub>
      </m:oMath>
      <w:r w:rsidR="00B65707" w:rsidRPr="00650946">
        <w:rPr>
          <w:sz w:val="20"/>
          <w:szCs w:val="20"/>
          <w:lang w:val="en-US"/>
        </w:rPr>
        <w:t xml:space="preserve"> </w:t>
      </w:r>
      <w:r w:rsidR="00B65707" w:rsidRPr="00C40AB8">
        <w:rPr>
          <w:sz w:val="20"/>
          <w:szCs w:val="20"/>
          <w:lang w:val="en-US"/>
        </w:rPr>
        <w:t xml:space="preserve">LOS/NLOS </w:t>
      </w:r>
      <w:r w:rsidR="00EA21B0" w:rsidRPr="00C40AB8">
        <w:rPr>
          <w:sz w:val="20"/>
          <w:szCs w:val="20"/>
          <w:lang w:val="en-US"/>
        </w:rPr>
        <w:t>detection</w:t>
      </w:r>
      <w:r w:rsidR="00B65707" w:rsidRPr="00C40AB8">
        <w:rPr>
          <w:sz w:val="20"/>
          <w:szCs w:val="20"/>
          <w:lang w:val="en-US"/>
        </w:rPr>
        <w:t xml:space="preserve"> results, denoted as </w:t>
      </w:r>
      <m:oMath>
        <m:sSub>
          <m:sSubPr>
            <m:ctrlPr>
              <w:rPr>
                <w:rFonts w:ascii="Cambria Math" w:hAnsi="Cambria Math"/>
                <w:sz w:val="20"/>
                <w:szCs w:val="20"/>
              </w:rPr>
            </m:ctrlPr>
          </m:sSubPr>
          <m:e>
            <m:acc>
              <m:accPr>
                <m:ctrlPr>
                  <w:rPr>
                    <w:rFonts w:ascii="Cambria Math" w:hAnsi="Cambria Math"/>
                    <w:sz w:val="20"/>
                    <w:szCs w:val="20"/>
                  </w:rPr>
                </m:ctrlPr>
              </m:accPr>
              <m:e>
                <m:r>
                  <w:rPr>
                    <w:rFonts w:ascii="Cambria Math" w:hAnsi="Cambria Math"/>
                    <w:sz w:val="20"/>
                    <w:szCs w:val="20"/>
                  </w:rPr>
                  <m:t>y</m:t>
                </m:r>
              </m:e>
            </m:acc>
          </m:e>
          <m:sub>
            <m:r>
              <w:rPr>
                <w:rFonts w:ascii="Cambria Math" w:hAnsi="Cambria Math"/>
                <w:sz w:val="20"/>
                <w:szCs w:val="20"/>
              </w:rPr>
              <m:t>i</m:t>
            </m:r>
          </m:sub>
        </m:sSub>
      </m:oMath>
      <w:r w:rsidR="00B65707" w:rsidRPr="00C40AB8">
        <w:rPr>
          <w:sz w:val="20"/>
          <w:szCs w:val="20"/>
          <w:lang w:val="en-US"/>
        </w:rPr>
        <w:t xml:space="preserve">, a vector. The variance of </w:t>
      </w:r>
      <m:oMath>
        <m:sSub>
          <m:sSubPr>
            <m:ctrlPr>
              <w:rPr>
                <w:rFonts w:ascii="Cambria Math" w:hAnsi="Cambria Math"/>
                <w:sz w:val="20"/>
                <w:szCs w:val="20"/>
              </w:rPr>
            </m:ctrlPr>
          </m:sSubPr>
          <m:e>
            <m:acc>
              <m:accPr>
                <m:ctrlPr>
                  <w:rPr>
                    <w:rFonts w:ascii="Cambria Math" w:hAnsi="Cambria Math"/>
                    <w:sz w:val="20"/>
                    <w:szCs w:val="20"/>
                  </w:rPr>
                </m:ctrlPr>
              </m:accPr>
              <m:e>
                <m:r>
                  <w:rPr>
                    <w:rFonts w:ascii="Cambria Math" w:hAnsi="Cambria Math"/>
                    <w:sz w:val="20"/>
                    <w:szCs w:val="20"/>
                  </w:rPr>
                  <m:t>y</m:t>
                </m:r>
              </m:e>
            </m:acc>
          </m:e>
          <m:sub>
            <m:r>
              <w:rPr>
                <w:rFonts w:ascii="Cambria Math" w:hAnsi="Cambria Math"/>
                <w:sz w:val="20"/>
                <w:szCs w:val="20"/>
              </w:rPr>
              <m:t>i</m:t>
            </m:r>
          </m:sub>
        </m:sSub>
      </m:oMath>
      <w:r w:rsidR="00B65707" w:rsidRPr="00650946">
        <w:rPr>
          <w:sz w:val="20"/>
          <w:szCs w:val="20"/>
          <w:lang w:val="en-US"/>
        </w:rPr>
        <w:t xml:space="preserve"> </w:t>
      </w:r>
      <w:r w:rsidR="00B65707" w:rsidRPr="00C40AB8">
        <w:rPr>
          <w:sz w:val="20"/>
          <w:szCs w:val="20"/>
          <w:lang w:val="en-US"/>
        </w:rPr>
        <w:t xml:space="preserve">is </w:t>
      </w:r>
      <w:r w:rsidR="00B65707" w:rsidRPr="00650946">
        <w:rPr>
          <w:rFonts w:ascii="Symbol" w:hAnsi="Symbol"/>
          <w:sz w:val="20"/>
          <w:szCs w:val="20"/>
        </w:rPr>
        <w:t></w:t>
      </w:r>
      <w:r w:rsidR="00B65707" w:rsidRPr="00C40AB8">
        <w:rPr>
          <w:sz w:val="20"/>
          <w:szCs w:val="20"/>
          <w:lang w:val="en-US"/>
        </w:rPr>
        <w:t xml:space="preserve"> and its mean is used as the point estimation. By comparing </w:t>
      </w:r>
      <w:r w:rsidR="00B65707" w:rsidRPr="00650946">
        <w:rPr>
          <w:rFonts w:ascii="Symbol" w:hAnsi="Symbol"/>
          <w:sz w:val="20"/>
          <w:szCs w:val="20"/>
        </w:rPr>
        <w:t></w:t>
      </w:r>
      <w:r w:rsidR="00B65707" w:rsidRPr="00C40AB8">
        <w:rPr>
          <w:sz w:val="20"/>
          <w:szCs w:val="20"/>
          <w:lang w:val="en-US"/>
        </w:rPr>
        <w:t xml:space="preserve"> to a predefined threshold </w:t>
      </w:r>
      <w:r w:rsidR="00FF1B10" w:rsidRPr="00650946">
        <w:rPr>
          <w:rFonts w:ascii="Symbol" w:hAnsi="Symbol" w:hint="eastAsia"/>
          <w:sz w:val="20"/>
          <w:szCs w:val="20"/>
        </w:rPr>
        <w:t>g0</w:t>
      </w:r>
      <w:r w:rsidR="00B65707" w:rsidRPr="00C40AB8">
        <w:rPr>
          <w:sz w:val="20"/>
          <w:szCs w:val="20"/>
          <w:lang w:val="en-US"/>
        </w:rPr>
        <w:t xml:space="preserve">, inference uncertainty is assessed as high if </w:t>
      </w:r>
      <w:r w:rsidR="00B65707" w:rsidRPr="00650946">
        <w:rPr>
          <w:rFonts w:ascii="Symbol" w:hAnsi="Symbol"/>
          <w:sz w:val="20"/>
          <w:szCs w:val="20"/>
        </w:rPr>
        <w:t></w:t>
      </w:r>
      <w:r w:rsidR="00B65707" w:rsidRPr="00650946">
        <w:rPr>
          <w:rFonts w:ascii="Symbol" w:hAnsi="Symbol"/>
          <w:sz w:val="20"/>
          <w:szCs w:val="20"/>
        </w:rPr>
        <w:t></w:t>
      </w:r>
      <w:r w:rsidR="00B65707" w:rsidRPr="00650946">
        <w:rPr>
          <w:rFonts w:ascii="Symbol" w:hAnsi="Symbol"/>
          <w:sz w:val="20"/>
          <w:szCs w:val="20"/>
        </w:rPr>
        <w:t></w:t>
      </w:r>
      <w:r w:rsidR="00B65707" w:rsidRPr="00650946">
        <w:rPr>
          <w:rFonts w:ascii="Symbol" w:hAnsi="Symbol"/>
          <w:sz w:val="20"/>
          <w:szCs w:val="20"/>
        </w:rPr>
        <w:t></w:t>
      </w:r>
      <w:r w:rsidR="00B65707" w:rsidRPr="00650946">
        <w:rPr>
          <w:rFonts w:ascii="Symbol" w:hAnsi="Symbol"/>
          <w:sz w:val="20"/>
          <w:szCs w:val="20"/>
        </w:rPr>
        <w:t></w:t>
      </w:r>
      <w:r w:rsidR="00B65707" w:rsidRPr="00650946">
        <w:rPr>
          <w:rFonts w:ascii="Symbol" w:hAnsi="Symbol"/>
          <w:sz w:val="20"/>
          <w:szCs w:val="20"/>
        </w:rPr>
        <w:t></w:t>
      </w:r>
      <w:r w:rsidR="00B65707" w:rsidRPr="00C40AB8">
        <w:rPr>
          <w:sz w:val="20"/>
          <w:szCs w:val="20"/>
          <w:lang w:val="en-US"/>
        </w:rPr>
        <w:t xml:space="preserve">, </w:t>
      </w:r>
      <m:oMath>
        <m:sSub>
          <m:sSubPr>
            <m:ctrlPr>
              <w:rPr>
                <w:rFonts w:ascii="Cambria Math" w:hAnsi="Cambria Math"/>
                <w:sz w:val="20"/>
                <w:szCs w:val="20"/>
              </w:rPr>
            </m:ctrlPr>
          </m:sSubPr>
          <m:e>
            <m:r>
              <m:rPr>
                <m:sty m:val="bi"/>
              </m:rPr>
              <w:rPr>
                <w:rFonts w:ascii="Cambria Math" w:hAnsi="Cambria Math"/>
                <w:sz w:val="20"/>
                <w:szCs w:val="20"/>
              </w:rPr>
              <m:t>x</m:t>
            </m:r>
          </m:e>
          <m:sub>
            <m:r>
              <m:rPr>
                <m:sty m:val="bi"/>
              </m:rPr>
              <w:rPr>
                <w:rFonts w:ascii="Cambria Math" w:hAnsi="Cambria Math"/>
                <w:sz w:val="20"/>
                <w:szCs w:val="20"/>
              </w:rPr>
              <m:t>i</m:t>
            </m:r>
          </m:sub>
        </m:sSub>
      </m:oMath>
      <w:r w:rsidR="00B65707" w:rsidRPr="00650946">
        <w:rPr>
          <w:sz w:val="20"/>
          <w:szCs w:val="20"/>
          <w:lang w:val="en-US"/>
        </w:rPr>
        <w:t xml:space="preserve"> </w:t>
      </w:r>
      <w:r w:rsidR="00B65707" w:rsidRPr="00C40AB8">
        <w:rPr>
          <w:sz w:val="20"/>
          <w:szCs w:val="20"/>
          <w:lang w:val="en-US"/>
        </w:rPr>
        <w:t xml:space="preserve">is labelled by PRU as demanded with newly generated data pair </w:t>
      </w:r>
      <w:r w:rsidR="00B65707" w:rsidRPr="00650946">
        <w:rPr>
          <w:sz w:val="20"/>
          <w:szCs w:val="20"/>
          <w:lang w:val="en-US"/>
        </w:rPr>
        <w:t>{</w:t>
      </w:r>
      <m:oMath>
        <m:sSub>
          <m:sSubPr>
            <m:ctrlPr>
              <w:rPr>
                <w:rFonts w:ascii="Cambria Math" w:hAnsi="Cambria Math"/>
                <w:sz w:val="20"/>
                <w:szCs w:val="20"/>
              </w:rPr>
            </m:ctrlPr>
          </m:sSubPr>
          <m:e>
            <m:r>
              <m:rPr>
                <m:sty m:val="bi"/>
              </m:rPr>
              <w:rPr>
                <w:rFonts w:ascii="Cambria Math" w:hAnsi="Cambria Math"/>
                <w:sz w:val="20"/>
                <w:szCs w:val="20"/>
              </w:rPr>
              <m:t>x</m:t>
            </m:r>
          </m:e>
          <m:sub>
            <m:r>
              <m:rPr>
                <m:sty m:val="bi"/>
              </m:rPr>
              <w:rPr>
                <w:rFonts w:ascii="Cambria Math" w:hAnsi="Cambria Math"/>
                <w:sz w:val="20"/>
                <w:szCs w:val="20"/>
              </w:rPr>
              <m:t>i</m:t>
            </m:r>
          </m:sub>
        </m:sSub>
        <m:sSub>
          <m:sSubPr>
            <m:ctrlPr>
              <w:rPr>
                <w:rFonts w:ascii="Cambria Math" w:hAnsi="Cambria Math"/>
                <w:sz w:val="20"/>
                <w:szCs w:val="20"/>
              </w:rPr>
            </m:ctrlPr>
          </m:sSubPr>
          <m:e>
            <m:r>
              <m:rPr>
                <m:sty m:val="p"/>
              </m:rPr>
              <w:rPr>
                <w:rFonts w:ascii="Cambria Math" w:hAnsi="Cambria Math"/>
                <w:sz w:val="20"/>
                <w:szCs w:val="20"/>
                <w:lang w:val="en-US"/>
              </w:rPr>
              <m:t xml:space="preserve">, </m:t>
            </m:r>
            <m:r>
              <m:rPr>
                <m:sty m:val="bi"/>
              </m:rPr>
              <w:rPr>
                <w:rFonts w:ascii="Cambria Math" w:hAnsi="Cambria Math"/>
                <w:sz w:val="20"/>
                <w:szCs w:val="20"/>
              </w:rPr>
              <m:t>y</m:t>
            </m:r>
          </m:e>
          <m:sub>
            <m:r>
              <m:rPr>
                <m:sty m:val="bi"/>
              </m:rPr>
              <w:rPr>
                <w:rFonts w:ascii="Cambria Math" w:hAnsi="Cambria Math"/>
                <w:sz w:val="20"/>
                <w:szCs w:val="20"/>
              </w:rPr>
              <m:t>i</m:t>
            </m:r>
          </m:sub>
        </m:sSub>
      </m:oMath>
      <w:r w:rsidR="000F551B" w:rsidRPr="00650946">
        <w:rPr>
          <w:sz w:val="20"/>
          <w:szCs w:val="20"/>
          <w:lang w:val="en-US"/>
        </w:rPr>
        <w:t>}</w:t>
      </w:r>
      <w:r w:rsidR="00B65707" w:rsidRPr="00650946">
        <w:rPr>
          <w:sz w:val="20"/>
          <w:szCs w:val="20"/>
          <w:lang w:val="en-US"/>
        </w:rPr>
        <w:t xml:space="preserve"> </w:t>
      </w:r>
      <w:r w:rsidR="00B65707" w:rsidRPr="00C40AB8">
        <w:rPr>
          <w:sz w:val="20"/>
          <w:szCs w:val="20"/>
          <w:lang w:val="en-US"/>
        </w:rPr>
        <w:t xml:space="preserve">to be added in the training data pool in LMF. Otherwise, if </w:t>
      </w:r>
      <w:r w:rsidR="00B65707" w:rsidRPr="00650946">
        <w:rPr>
          <w:rFonts w:ascii="Symbol" w:hAnsi="Symbol"/>
          <w:sz w:val="20"/>
          <w:szCs w:val="20"/>
        </w:rPr>
        <w:t></w:t>
      </w:r>
      <w:r w:rsidR="00B65707" w:rsidRPr="00C40AB8">
        <w:rPr>
          <w:sz w:val="20"/>
          <w:szCs w:val="20"/>
          <w:lang w:val="en-US"/>
        </w:rPr>
        <w:t xml:space="preserve"> is smaller than the threshold, </w:t>
      </w:r>
      <m:oMath>
        <m:sSub>
          <m:sSubPr>
            <m:ctrlPr>
              <w:rPr>
                <w:rFonts w:ascii="Cambria Math" w:hAnsi="Cambria Math" w:cs="Arial"/>
                <w:b/>
                <w:bCs/>
                <w:i/>
                <w:sz w:val="20"/>
                <w:szCs w:val="20"/>
              </w:rPr>
            </m:ctrlPr>
          </m:sSubPr>
          <m:e>
            <m:r>
              <m:rPr>
                <m:sty m:val="bi"/>
              </m:rPr>
              <w:rPr>
                <w:rFonts w:ascii="Cambria Math" w:hAnsi="Cambria Math" w:cs="Arial"/>
                <w:sz w:val="20"/>
                <w:szCs w:val="20"/>
              </w:rPr>
              <m:t>x</m:t>
            </m:r>
          </m:e>
          <m:sub>
            <m:r>
              <m:rPr>
                <m:sty m:val="bi"/>
              </m:rPr>
              <w:rPr>
                <w:rFonts w:ascii="Cambria Math" w:hAnsi="Cambria Math" w:cs="Arial"/>
                <w:sz w:val="20"/>
                <w:szCs w:val="20"/>
              </w:rPr>
              <m:t>i</m:t>
            </m:r>
          </m:sub>
        </m:sSub>
      </m:oMath>
      <w:r w:rsidR="00B65707" w:rsidRPr="00C40AB8">
        <w:rPr>
          <w:sz w:val="20"/>
          <w:szCs w:val="20"/>
          <w:lang w:val="en-US"/>
        </w:rPr>
        <w:t xml:space="preserve"> is discarded without labelling. Whenever there are </w:t>
      </w:r>
      <w:r w:rsidR="009C7D70" w:rsidRPr="00C40AB8">
        <w:rPr>
          <w:sz w:val="20"/>
          <w:szCs w:val="20"/>
          <w:lang w:val="en-US"/>
        </w:rPr>
        <w:t>a batch of</w:t>
      </w:r>
      <w:r w:rsidR="00B65707" w:rsidRPr="00C40AB8">
        <w:rPr>
          <w:sz w:val="20"/>
          <w:szCs w:val="20"/>
          <w:lang w:val="en-US"/>
        </w:rPr>
        <w:t xml:space="preserve"> newly labelled data pair </w:t>
      </w:r>
      <w:r w:rsidR="009C7D70" w:rsidRPr="00C40AB8">
        <w:rPr>
          <w:sz w:val="20"/>
          <w:szCs w:val="20"/>
          <w:lang w:val="en-US"/>
        </w:rPr>
        <w:t>ready</w:t>
      </w:r>
      <w:r w:rsidR="00B65707" w:rsidRPr="00C40AB8">
        <w:rPr>
          <w:sz w:val="20"/>
          <w:szCs w:val="20"/>
          <w:lang w:val="en-US"/>
        </w:rPr>
        <w:t xml:space="preserve">, retraining of </w:t>
      </w:r>
      <w:r w:rsidR="009C7D70" w:rsidRPr="00C40AB8">
        <w:rPr>
          <w:sz w:val="20"/>
          <w:szCs w:val="20"/>
          <w:lang w:val="en-US"/>
        </w:rPr>
        <w:t>FC</w:t>
      </w:r>
      <w:r w:rsidR="00B65707" w:rsidRPr="00C40AB8">
        <w:rPr>
          <w:sz w:val="20"/>
          <w:szCs w:val="20"/>
          <w:lang w:val="en-US"/>
        </w:rPr>
        <w:t>NN is conducted.</w:t>
      </w:r>
    </w:p>
    <w:p w14:paraId="58072A74" w14:textId="3BD56BC6" w:rsidR="00912509" w:rsidRPr="0079607B" w:rsidRDefault="0079607B" w:rsidP="00650946">
      <w:pPr>
        <w:ind w:left="360"/>
        <w:jc w:val="center"/>
        <w:rPr>
          <w:lang w:val="en-US"/>
        </w:rPr>
      </w:pPr>
      <w:r>
        <w:rPr>
          <w:noProof/>
          <w:sz w:val="24"/>
          <w:szCs w:val="24"/>
          <w:lang w:val="fi-FI" w:eastAsia="zh-CN"/>
        </w:rPr>
        <w:drawing>
          <wp:inline distT="0" distB="0" distL="0" distR="0" wp14:anchorId="7CEB7357" wp14:editId="3BDD46AB">
            <wp:extent cx="4719319" cy="2676219"/>
            <wp:effectExtent l="0" t="0" r="5080" b="0"/>
            <wp:docPr id="100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719319" cy="2676219"/>
                    </a:xfrm>
                    <a:prstGeom prst="rect">
                      <a:avLst/>
                    </a:prstGeom>
                  </pic:spPr>
                </pic:pic>
              </a:graphicData>
            </a:graphic>
          </wp:inline>
        </w:drawing>
      </w:r>
    </w:p>
    <w:p w14:paraId="1505F108" w14:textId="29A2A2F7" w:rsidR="0079607B" w:rsidRPr="00650946" w:rsidRDefault="00243F40" w:rsidP="00650946">
      <w:pPr>
        <w:ind w:left="720"/>
        <w:rPr>
          <w:lang w:val="en-US"/>
        </w:rPr>
      </w:pPr>
      <w:r w:rsidRPr="00650946">
        <w:rPr>
          <w:b/>
          <w:lang w:val="en-US"/>
        </w:rPr>
        <w:t>F</w:t>
      </w:r>
      <w:r w:rsidR="0079607B" w:rsidRPr="00650946">
        <w:rPr>
          <w:b/>
          <w:lang w:val="en-US"/>
        </w:rPr>
        <w:t>ig.</w:t>
      </w:r>
      <w:r w:rsidR="00BA5980" w:rsidRPr="00650946">
        <w:rPr>
          <w:b/>
          <w:bCs/>
          <w:lang w:val="en-US"/>
        </w:rPr>
        <w:t xml:space="preserve"> </w:t>
      </w:r>
      <w:r w:rsidR="00C12D9A" w:rsidRPr="00650946">
        <w:rPr>
          <w:b/>
          <w:bCs/>
          <w:lang w:val="en-US"/>
        </w:rPr>
        <w:t>3</w:t>
      </w:r>
      <w:r w:rsidR="00BA5980" w:rsidRPr="00650946">
        <w:rPr>
          <w:lang w:val="en-US"/>
        </w:rPr>
        <w:t>:</w:t>
      </w:r>
      <w:r>
        <w:rPr>
          <w:lang w:val="en-US"/>
        </w:rPr>
        <w:t xml:space="preserve"> </w:t>
      </w:r>
      <w:r w:rsidR="00C12D9A">
        <w:rPr>
          <w:lang w:val="en-US"/>
        </w:rPr>
        <w:t>I</w:t>
      </w:r>
      <w:r w:rsidR="00900895">
        <w:rPr>
          <w:lang w:val="en-US"/>
        </w:rPr>
        <w:t xml:space="preserve">mplementation of Gaussian based neural connection dropout for </w:t>
      </w:r>
      <w:r w:rsidR="00900895" w:rsidRPr="00650946">
        <w:rPr>
          <w:rFonts w:ascii="Symbol" w:hAnsi="Symbol"/>
          <w:lang w:val="en-US"/>
        </w:rPr>
        <w:t>g</w:t>
      </w:r>
      <w:r w:rsidR="00900895">
        <w:rPr>
          <w:lang w:val="en-US"/>
        </w:rPr>
        <w:t xml:space="preserve"> calculation</w:t>
      </w:r>
    </w:p>
    <w:p w14:paraId="029EC087" w14:textId="5BCBE516" w:rsidR="00CC3835" w:rsidRPr="00650946" w:rsidRDefault="00105BCE" w:rsidP="00650946">
      <w:pPr>
        <w:jc w:val="both"/>
        <w:rPr>
          <w:rFonts w:ascii="Arial" w:hAnsi="Arial"/>
          <w:b/>
          <w:bCs/>
          <w:sz w:val="28"/>
          <w:szCs w:val="28"/>
          <w:lang w:val="en-US"/>
        </w:rPr>
      </w:pPr>
      <w:r w:rsidRPr="00650946">
        <w:rPr>
          <w:lang w:val="en-US"/>
        </w:rPr>
        <w:t xml:space="preserve">The performance evaluation of </w:t>
      </w:r>
      <w:r>
        <w:rPr>
          <w:lang w:val="en-US"/>
        </w:rPr>
        <w:t>model training and retraining/finetuning using on-demand label</w:t>
      </w:r>
      <w:r w:rsidR="00BE0450">
        <w:rPr>
          <w:lang w:val="en-US"/>
        </w:rPr>
        <w:t>led data</w:t>
      </w:r>
      <w:r>
        <w:rPr>
          <w:lang w:val="en-US"/>
        </w:rPr>
        <w:t xml:space="preserve"> is presented in </w:t>
      </w:r>
      <w:r>
        <w:rPr>
          <w:lang w:val="en-US"/>
        </w:rPr>
        <w:fldChar w:fldCharType="begin"/>
      </w:r>
      <w:r>
        <w:rPr>
          <w:lang w:val="en-US"/>
        </w:rPr>
        <w:instrText xml:space="preserve"> REF _Ref110521134 \r \h </w:instrText>
      </w:r>
      <w:r>
        <w:rPr>
          <w:lang w:val="en-US"/>
        </w:rPr>
      </w:r>
      <w:r>
        <w:rPr>
          <w:lang w:val="en-US"/>
        </w:rPr>
        <w:fldChar w:fldCharType="separate"/>
      </w:r>
      <w:r>
        <w:rPr>
          <w:lang w:val="en-US"/>
        </w:rPr>
        <w:t>[4]</w:t>
      </w:r>
      <w:r>
        <w:rPr>
          <w:lang w:val="en-US"/>
        </w:rPr>
        <w:fldChar w:fldCharType="end"/>
      </w:r>
      <w:r>
        <w:rPr>
          <w:lang w:val="en-US"/>
        </w:rPr>
        <w:t>, and compared with the random selection of data.</w:t>
      </w:r>
      <w:r w:rsidRPr="0054A7CC">
        <w:rPr>
          <w:rFonts w:ascii="Arial" w:hAnsi="Arial"/>
          <w:b/>
          <w:bCs/>
          <w:sz w:val="28"/>
          <w:szCs w:val="28"/>
          <w:lang w:val="en-US"/>
        </w:rPr>
        <w:t xml:space="preserve"> </w:t>
      </w:r>
    </w:p>
    <w:p w14:paraId="040492AD" w14:textId="34F76949" w:rsidR="00FE1590" w:rsidRPr="00650946" w:rsidRDefault="00FE1590" w:rsidP="00650946">
      <w:pPr>
        <w:pStyle w:val="Heading3"/>
      </w:pPr>
      <w:r w:rsidRPr="00650946">
        <w:t xml:space="preserve">Challenges related to </w:t>
      </w:r>
      <w:r w:rsidR="00A570EB">
        <w:t>accurate</w:t>
      </w:r>
      <w:r w:rsidR="00647C45" w:rsidRPr="00647C45">
        <w:t xml:space="preserve"> labelling of the training data</w:t>
      </w:r>
      <w:r w:rsidR="00647C45" w:rsidRPr="00CD030F" w:rsidDel="00647C45">
        <w:t xml:space="preserve"> </w:t>
      </w:r>
    </w:p>
    <w:p w14:paraId="3E7B9977" w14:textId="7560884D" w:rsidR="00FE1590" w:rsidRPr="00B04D92" w:rsidRDefault="00873070" w:rsidP="00FE1590">
      <w:pPr>
        <w:jc w:val="both"/>
        <w:rPr>
          <w:lang w:val="en-US"/>
        </w:rPr>
      </w:pPr>
      <w:r>
        <w:rPr>
          <w:lang w:val="en-US"/>
        </w:rPr>
        <w:t>For machine learning, especially in the context of positioning, w</w:t>
      </w:r>
      <w:r w:rsidR="00FE1590" w:rsidRPr="00B04D92">
        <w:rPr>
          <w:lang w:val="en-US"/>
        </w:rPr>
        <w:t xml:space="preserve">ithout manual intervention, it is challenging to derive ground truth </w:t>
      </w:r>
      <w:r w:rsidR="00647C45">
        <w:rPr>
          <w:lang w:val="en-US"/>
        </w:rPr>
        <w:t xml:space="preserve">or the </w:t>
      </w:r>
      <w:r w:rsidR="00647C45" w:rsidRPr="00647C45">
        <w:rPr>
          <w:lang w:val="en-US"/>
        </w:rPr>
        <w:t xml:space="preserve">correct labelling </w:t>
      </w:r>
      <w:r w:rsidR="00647C45">
        <w:rPr>
          <w:lang w:val="en-US"/>
        </w:rPr>
        <w:t xml:space="preserve">information </w:t>
      </w:r>
      <w:r w:rsidR="00647C45" w:rsidRPr="00647C45">
        <w:rPr>
          <w:lang w:val="en-US"/>
        </w:rPr>
        <w:t xml:space="preserve">of the training data </w:t>
      </w:r>
      <w:r w:rsidR="00647C45">
        <w:rPr>
          <w:lang w:val="en-US"/>
        </w:rPr>
        <w:t xml:space="preserve">especially </w:t>
      </w:r>
      <w:r w:rsidR="00FE1590" w:rsidRPr="00B04D92">
        <w:rPr>
          <w:lang w:val="en-US"/>
        </w:rPr>
        <w:t xml:space="preserve">for </w:t>
      </w:r>
      <w:r w:rsidR="00A44D84">
        <w:rPr>
          <w:lang w:val="en-US"/>
        </w:rPr>
        <w:t xml:space="preserve">important </w:t>
      </w:r>
      <w:r w:rsidR="00647C45">
        <w:rPr>
          <w:lang w:val="en-US"/>
        </w:rPr>
        <w:t xml:space="preserve">parameters </w:t>
      </w:r>
      <w:r w:rsidR="00A44D84">
        <w:rPr>
          <w:lang w:val="en-US"/>
        </w:rPr>
        <w:t>or intermediate features</w:t>
      </w:r>
      <w:r w:rsidR="00647C45">
        <w:rPr>
          <w:lang w:val="en-US"/>
        </w:rPr>
        <w:t xml:space="preserve"> such as the </w:t>
      </w:r>
      <w:r w:rsidR="00FE1590" w:rsidRPr="00B04D92">
        <w:rPr>
          <w:lang w:val="en-US"/>
        </w:rPr>
        <w:t>LOS/NLOS</w:t>
      </w:r>
      <w:r w:rsidR="00647C45">
        <w:rPr>
          <w:lang w:val="en-US"/>
        </w:rPr>
        <w:t xml:space="preserve"> indicator. This challenge is valid</w:t>
      </w:r>
      <w:r w:rsidR="00FE1590" w:rsidRPr="00B04D92">
        <w:rPr>
          <w:lang w:val="en-US"/>
        </w:rPr>
        <w:t xml:space="preserve"> even </w:t>
      </w:r>
      <w:r w:rsidR="00647C45">
        <w:rPr>
          <w:lang w:val="en-US"/>
        </w:rPr>
        <w:t>considering</w:t>
      </w:r>
      <w:r w:rsidR="00FE1590" w:rsidRPr="00B04D92">
        <w:rPr>
          <w:lang w:val="en-US"/>
        </w:rPr>
        <w:t xml:space="preserve"> the use of PRUs </w:t>
      </w:r>
      <w:r w:rsidR="00334D16">
        <w:rPr>
          <w:lang w:val="en-US"/>
        </w:rPr>
        <w:t xml:space="preserve">for obtaining such information, </w:t>
      </w:r>
      <w:r w:rsidR="00FE1590" w:rsidRPr="00B04D92">
        <w:rPr>
          <w:lang w:val="en-US"/>
        </w:rPr>
        <w:t xml:space="preserve">due to the dynamic nature of the environment in which these nodes would be deployed. Challenges related to dynamic LOS blockages, lack of correlation between spatially collocated UEs </w:t>
      </w:r>
      <w:r w:rsidR="00334D16">
        <w:rPr>
          <w:lang w:val="en-US"/>
        </w:rPr>
        <w:t>with respect to</w:t>
      </w:r>
      <w:r w:rsidR="00FE1590" w:rsidRPr="00B04D92">
        <w:rPr>
          <w:lang w:val="en-US"/>
        </w:rPr>
        <w:t xml:space="preserve"> LOS/NLOS, etc., provide additional layers of complexity to this issue. As shown in Fig. </w:t>
      </w:r>
      <w:r w:rsidR="008F3733">
        <w:rPr>
          <w:lang w:val="en-US"/>
        </w:rPr>
        <w:t>4</w:t>
      </w:r>
      <w:r w:rsidR="00FE1590" w:rsidRPr="00B04D92">
        <w:rPr>
          <w:lang w:val="en-US"/>
        </w:rPr>
        <w:t xml:space="preserve">, </w:t>
      </w:r>
      <w:r w:rsidR="00334D16">
        <w:rPr>
          <w:lang w:val="en-US"/>
        </w:rPr>
        <w:t>consider an example with three PRUs 1-3 deployed in a network.</w:t>
      </w:r>
      <w:r w:rsidR="00FE1590" w:rsidRPr="00B04D92">
        <w:rPr>
          <w:lang w:val="en-US"/>
        </w:rPr>
        <w:t xml:space="preserve"> PRU-1 has a LOS link to the gNB/TRP, PRU-2 has a static blocker which implies that the particular gNB/TRP-PRU link will always be NLOS, and PRU-3 has a mobile block. During measurement-1 time instance, the link with gNB/TRP is LOS and during measurement-2, the gNB/TRP is NLOS</w:t>
      </w:r>
      <w:r w:rsidR="00334D16">
        <w:rPr>
          <w:lang w:val="en-US"/>
        </w:rPr>
        <w:t xml:space="preserve"> (or potentially even obstructed LOS / OLOS)</w:t>
      </w:r>
      <w:r w:rsidR="00A44D84">
        <w:rPr>
          <w:lang w:val="en-US"/>
        </w:rPr>
        <w:t>, with the link becoming LOS again during measurement-3 time instance</w:t>
      </w:r>
      <w:r w:rsidR="00FE1590" w:rsidRPr="00B04D92">
        <w:rPr>
          <w:lang w:val="en-US"/>
        </w:rPr>
        <w:t>.</w:t>
      </w:r>
    </w:p>
    <w:p w14:paraId="26BB40ED" w14:textId="400F2799" w:rsidR="00FE1590" w:rsidRDefault="00F0398B" w:rsidP="00FE1590">
      <w:pPr>
        <w:jc w:val="center"/>
        <w:rPr>
          <w:b/>
          <w:bCs/>
          <w:lang w:val="en-US"/>
        </w:rPr>
      </w:pPr>
      <w:r>
        <w:rPr>
          <w:b/>
          <w:bCs/>
          <w:noProof/>
          <w:lang w:val="en-US"/>
        </w:rPr>
        <w:lastRenderedPageBreak/>
        <w:drawing>
          <wp:inline distT="0" distB="0" distL="0" distR="0" wp14:anchorId="7A711A32" wp14:editId="63664404">
            <wp:extent cx="3257550" cy="245927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61692" cy="2462398"/>
                    </a:xfrm>
                    <a:prstGeom prst="rect">
                      <a:avLst/>
                    </a:prstGeom>
                    <a:noFill/>
                  </pic:spPr>
                </pic:pic>
              </a:graphicData>
            </a:graphic>
          </wp:inline>
        </w:drawing>
      </w:r>
    </w:p>
    <w:p w14:paraId="78B67DA4" w14:textId="595587F0" w:rsidR="00FE1590" w:rsidRDefault="00FE1590" w:rsidP="00FE1590">
      <w:pPr>
        <w:jc w:val="center"/>
        <w:rPr>
          <w:b/>
          <w:bCs/>
          <w:lang w:val="en-US"/>
        </w:rPr>
      </w:pPr>
      <w:r>
        <w:rPr>
          <w:b/>
          <w:bCs/>
          <w:lang w:val="en-US"/>
        </w:rPr>
        <w:t xml:space="preserve">Fig. </w:t>
      </w:r>
      <w:r w:rsidR="008F3733">
        <w:rPr>
          <w:b/>
          <w:bCs/>
          <w:lang w:val="en-US"/>
        </w:rPr>
        <w:t>4</w:t>
      </w:r>
      <w:r w:rsidRPr="00650946">
        <w:rPr>
          <w:lang w:val="en-US"/>
        </w:rPr>
        <w:t>: Practical Deployment Scenario with Challenging Ground Truth Estimation for LOS/NLOS</w:t>
      </w:r>
    </w:p>
    <w:p w14:paraId="44ACD4B9" w14:textId="5C8D2302" w:rsidR="00CD030F" w:rsidRPr="00650946" w:rsidRDefault="00CB16F1" w:rsidP="00650946">
      <w:pPr>
        <w:jc w:val="both"/>
      </w:pPr>
      <w:r w:rsidRPr="00CB16F1">
        <w:t>F</w:t>
      </w:r>
      <w:r w:rsidR="00CD030F" w:rsidRPr="00650946">
        <w:t>rom</w:t>
      </w:r>
      <w:r>
        <w:t xml:space="preserve"> RAN1 perspective, it is important to investigate solutions that would enable solutions to derive the correct label</w:t>
      </w:r>
      <w:r w:rsidR="004449F3">
        <w:t>s</w:t>
      </w:r>
      <w:r>
        <w:t xml:space="preserve"> of </w:t>
      </w:r>
      <w:r w:rsidR="004449F3">
        <w:t xml:space="preserve">the </w:t>
      </w:r>
      <w:r>
        <w:t>ground truth data for positioning, without relying on manual intervention which might limit the scalability and applicability of AI/ML solutions.</w:t>
      </w:r>
      <w:r w:rsidR="00230EF8">
        <w:t xml:space="preserve"> Such mechanisms are essential to ensure that the AI/ML based enhancements investigated as part of the study would closely reflect real-world deployments.</w:t>
      </w:r>
      <w:r w:rsidR="2E9CCB21">
        <w:t xml:space="preserve"> It is also important to note that the accuracy of the labelled data would be the main factor that determines model performance.</w:t>
      </w:r>
    </w:p>
    <w:p w14:paraId="0BFEE99A" w14:textId="516F907F" w:rsidR="00FE1590" w:rsidRPr="00B04D92" w:rsidRDefault="00FE1590" w:rsidP="00650946">
      <w:pPr>
        <w:jc w:val="both"/>
        <w:rPr>
          <w:b/>
          <w:bCs/>
        </w:rPr>
      </w:pPr>
      <w:r w:rsidRPr="00B04D92">
        <w:rPr>
          <w:b/>
          <w:bCs/>
        </w:rPr>
        <w:t>Proposal</w:t>
      </w:r>
      <w:r w:rsidR="00983F0C">
        <w:rPr>
          <w:b/>
          <w:bCs/>
        </w:rPr>
        <w:t>-</w:t>
      </w:r>
      <w:r w:rsidR="00C85D6F">
        <w:rPr>
          <w:b/>
          <w:bCs/>
        </w:rPr>
        <w:t>8</w:t>
      </w:r>
      <w:r w:rsidRPr="00B04D92">
        <w:rPr>
          <w:b/>
          <w:bCs/>
        </w:rPr>
        <w:t xml:space="preserve">: RAN1 to study further </w:t>
      </w:r>
      <w:r>
        <w:rPr>
          <w:b/>
          <w:bCs/>
        </w:rPr>
        <w:t>solutions for</w:t>
      </w:r>
      <w:r w:rsidRPr="00B04D92">
        <w:rPr>
          <w:b/>
          <w:bCs/>
        </w:rPr>
        <w:t xml:space="preserve"> estimat</w:t>
      </w:r>
      <w:r>
        <w:rPr>
          <w:b/>
          <w:bCs/>
        </w:rPr>
        <w:t>ing</w:t>
      </w:r>
      <w:r w:rsidRPr="00B04D92">
        <w:rPr>
          <w:b/>
          <w:bCs/>
        </w:rPr>
        <w:t xml:space="preserve"> </w:t>
      </w:r>
      <w:r w:rsidR="00DA08D3">
        <w:rPr>
          <w:b/>
          <w:bCs/>
        </w:rPr>
        <w:t xml:space="preserve">accurate labels or </w:t>
      </w:r>
      <w:r w:rsidRPr="00B04D92">
        <w:rPr>
          <w:b/>
          <w:bCs/>
        </w:rPr>
        <w:t xml:space="preserve">ground truth for </w:t>
      </w:r>
      <w:r w:rsidR="00A44D84">
        <w:rPr>
          <w:b/>
          <w:bCs/>
        </w:rPr>
        <w:t xml:space="preserve">important intermediate features such as </w:t>
      </w:r>
      <w:r w:rsidRPr="00B04D92">
        <w:rPr>
          <w:b/>
          <w:bCs/>
        </w:rPr>
        <w:t xml:space="preserve">LOS/NLOS indicator in a real-world, dynamic environment using PRUs without manual intervention </w:t>
      </w:r>
      <w:r w:rsidR="00DA08D3">
        <w:rPr>
          <w:b/>
          <w:bCs/>
        </w:rPr>
        <w:t>/</w:t>
      </w:r>
      <w:r w:rsidRPr="00B04D92">
        <w:rPr>
          <w:b/>
          <w:bCs/>
        </w:rPr>
        <w:t xml:space="preserve"> labelling.</w:t>
      </w:r>
    </w:p>
    <w:p w14:paraId="4D547783" w14:textId="313B374D" w:rsidR="00FE1590" w:rsidRDefault="00FE1590" w:rsidP="00FE1590"/>
    <w:p w14:paraId="1FF10D06" w14:textId="0DF27C56" w:rsidR="001B6DDC" w:rsidRPr="006E1BF3" w:rsidRDefault="001B6DDC" w:rsidP="001B6DDC">
      <w:pPr>
        <w:keepNext/>
        <w:keepLines/>
        <w:numPr>
          <w:ilvl w:val="2"/>
          <w:numId w:val="1"/>
        </w:numPr>
        <w:spacing w:before="120"/>
        <w:outlineLvl w:val="2"/>
        <w:rPr>
          <w:rFonts w:ascii="Arial" w:hAnsi="Arial"/>
          <w:sz w:val="28"/>
        </w:rPr>
      </w:pPr>
      <w:r w:rsidRPr="006E1BF3">
        <w:rPr>
          <w:rFonts w:ascii="Arial" w:hAnsi="Arial"/>
          <w:sz w:val="28"/>
        </w:rPr>
        <w:t xml:space="preserve">Challenges related to </w:t>
      </w:r>
      <w:r w:rsidR="00BC4972">
        <w:rPr>
          <w:rFonts w:ascii="Arial" w:hAnsi="Arial"/>
          <w:sz w:val="28"/>
        </w:rPr>
        <w:t>availability of diverse da</w:t>
      </w:r>
      <w:r>
        <w:rPr>
          <w:rFonts w:ascii="Arial" w:hAnsi="Arial"/>
          <w:sz w:val="28"/>
        </w:rPr>
        <w:t xml:space="preserve">ta for </w:t>
      </w:r>
      <w:r w:rsidRPr="006E1BF3">
        <w:rPr>
          <w:rFonts w:ascii="Arial" w:hAnsi="Arial"/>
          <w:sz w:val="28"/>
        </w:rPr>
        <w:t>AI</w:t>
      </w:r>
      <w:r w:rsidR="00694271">
        <w:rPr>
          <w:rFonts w:ascii="Arial" w:hAnsi="Arial"/>
          <w:sz w:val="28"/>
        </w:rPr>
        <w:t>/</w:t>
      </w:r>
      <w:r w:rsidRPr="006E1BF3">
        <w:rPr>
          <w:rFonts w:ascii="Arial" w:hAnsi="Arial"/>
          <w:sz w:val="28"/>
        </w:rPr>
        <w:t>ML model</w:t>
      </w:r>
      <w:r w:rsidRPr="006E1BF3" w:rsidDel="00647C45">
        <w:rPr>
          <w:rFonts w:ascii="Arial" w:hAnsi="Arial"/>
          <w:sz w:val="28"/>
        </w:rPr>
        <w:t xml:space="preserve"> </w:t>
      </w:r>
    </w:p>
    <w:p w14:paraId="305AB83F" w14:textId="313B374D" w:rsidR="00D42314" w:rsidRDefault="002372A9">
      <w:pPr>
        <w:jc w:val="both"/>
      </w:pPr>
      <w:r>
        <w:t>The p</w:t>
      </w:r>
      <w:r w:rsidR="005F51B0">
        <w:t xml:space="preserve">erformance of </w:t>
      </w:r>
      <w:r w:rsidR="00BD32FC">
        <w:t>AI</w:t>
      </w:r>
      <w:r w:rsidR="00694271">
        <w:t>/</w:t>
      </w:r>
      <w:r w:rsidR="00BD32FC">
        <w:t xml:space="preserve">ML model </w:t>
      </w:r>
      <w:r w:rsidR="000C3C50">
        <w:t xml:space="preserve">for positioning use case </w:t>
      </w:r>
      <w:r w:rsidR="00BD32FC">
        <w:t>is highly dependent on th</w:t>
      </w:r>
      <w:r w:rsidR="00AE05C9">
        <w:t>e</w:t>
      </w:r>
      <w:r w:rsidR="000C3C50">
        <w:t xml:space="preserve"> way</w:t>
      </w:r>
      <w:r w:rsidR="00AE05C9">
        <w:t xml:space="preserve"> training </w:t>
      </w:r>
      <w:r w:rsidR="000C3C50">
        <w:t xml:space="preserve">is realized beforehand: including the selection </w:t>
      </w:r>
      <w:r w:rsidR="00694271">
        <w:t xml:space="preserve">of </w:t>
      </w:r>
      <w:r w:rsidR="000C3C50">
        <w:t>the AI</w:t>
      </w:r>
      <w:r w:rsidR="00694271">
        <w:t>/</w:t>
      </w:r>
      <w:r w:rsidR="000C3C50">
        <w:t>ML model as well the</w:t>
      </w:r>
      <w:r w:rsidR="003266A7">
        <w:t xml:space="preserve"> collected labelled data</w:t>
      </w:r>
      <w:r w:rsidR="002A236F">
        <w:t xml:space="preserve"> used for training</w:t>
      </w:r>
      <w:r w:rsidR="003266A7">
        <w:t xml:space="preserve">. </w:t>
      </w:r>
      <w:r w:rsidR="005E3C8C">
        <w:t xml:space="preserve">As mentioned in Sec. 2.4 of </w:t>
      </w:r>
      <w:r w:rsidR="005E3C8C">
        <w:fldChar w:fldCharType="begin"/>
      </w:r>
      <w:r w:rsidR="005E3C8C">
        <w:instrText xml:space="preserve"> REF _Ref110521134 \r \h </w:instrText>
      </w:r>
      <w:r w:rsidR="005E3C8C">
        <w:fldChar w:fldCharType="separate"/>
      </w:r>
      <w:r w:rsidR="005E3C8C">
        <w:t>[4]</w:t>
      </w:r>
      <w:r w:rsidR="005E3C8C">
        <w:fldChar w:fldCharType="end"/>
      </w:r>
      <w:r w:rsidR="005E3C8C">
        <w:t>, assuming the availability of data from uniform or grid-based distribution of UEs in practical deployments</w:t>
      </w:r>
      <w:r w:rsidR="00123A54">
        <w:t xml:space="preserve"> is impractical</w:t>
      </w:r>
      <w:r w:rsidR="005E3C8C">
        <w:t>.</w:t>
      </w:r>
    </w:p>
    <w:p w14:paraId="20D59F6F" w14:textId="1ABCB4F4" w:rsidR="001C0DDC" w:rsidRDefault="006C2F28" w:rsidP="00AA3ED5">
      <w:pPr>
        <w:jc w:val="both"/>
      </w:pPr>
      <w:r>
        <w:t>Considering t</w:t>
      </w:r>
      <w:r w:rsidR="008770B9">
        <w:t>he</w:t>
      </w:r>
      <w:r w:rsidR="003C025D" w:rsidRPr="006E1BF3">
        <w:t xml:space="preserve"> positioning use case where the given AI</w:t>
      </w:r>
      <w:r w:rsidR="005E3C8C">
        <w:t>/</w:t>
      </w:r>
      <w:r w:rsidR="003C025D" w:rsidRPr="006E1BF3">
        <w:t xml:space="preserve">ML model is deployed </w:t>
      </w:r>
      <w:r w:rsidR="00134E34">
        <w:t xml:space="preserve">either </w:t>
      </w:r>
      <w:r w:rsidR="003C025D" w:rsidRPr="006E1BF3">
        <w:t xml:space="preserve">at the UE </w:t>
      </w:r>
      <w:r w:rsidR="00D80D70">
        <w:t>or Network</w:t>
      </w:r>
      <w:r w:rsidR="003C025D" w:rsidRPr="006E1BF3">
        <w:t xml:space="preserve"> side</w:t>
      </w:r>
      <w:r>
        <w:t xml:space="preserve">, several challenges </w:t>
      </w:r>
      <w:r w:rsidR="001C0DDC">
        <w:t>should be handled</w:t>
      </w:r>
      <w:r w:rsidR="00DF625E">
        <w:t xml:space="preserve"> to </w:t>
      </w:r>
      <w:r w:rsidR="001E68E3">
        <w:t xml:space="preserve">perform </w:t>
      </w:r>
      <w:r w:rsidR="005A09A6">
        <w:t>efficient AI</w:t>
      </w:r>
      <w:r w:rsidR="00223B0C">
        <w:t>/</w:t>
      </w:r>
      <w:r w:rsidR="005A09A6">
        <w:t>ML model training</w:t>
      </w:r>
      <w:r w:rsidR="001C0DDC">
        <w:t xml:space="preserve">: </w:t>
      </w:r>
    </w:p>
    <w:p w14:paraId="60E45647" w14:textId="313B374D" w:rsidR="00204907" w:rsidRDefault="00A01221" w:rsidP="00650946">
      <w:pPr>
        <w:pStyle w:val="CommentText"/>
        <w:numPr>
          <w:ilvl w:val="0"/>
          <w:numId w:val="19"/>
        </w:numPr>
        <w:jc w:val="both"/>
      </w:pPr>
      <w:r>
        <w:t xml:space="preserve">Positioning related </w:t>
      </w:r>
      <w:r w:rsidR="00204907">
        <w:t xml:space="preserve">dataset </w:t>
      </w:r>
      <w:r>
        <w:t>is collected</w:t>
      </w:r>
      <w:r w:rsidR="00204907">
        <w:t xml:space="preserve"> at limited set of spatial and temporal conditions. However, </w:t>
      </w:r>
      <w:r w:rsidR="00A100FA">
        <w:t>the</w:t>
      </w:r>
      <w:r w:rsidR="00204907">
        <w:t xml:space="preserve"> target positioning AIML model may exist in a variety of conditions such as RF environment, location, time</w:t>
      </w:r>
      <w:r w:rsidR="00415A29">
        <w:t>.</w:t>
      </w:r>
    </w:p>
    <w:p w14:paraId="5240A0AD" w14:textId="5476B3A8" w:rsidR="00AA3ED5" w:rsidRDefault="00E377DE" w:rsidP="00AA3ED5">
      <w:pPr>
        <w:numPr>
          <w:ilvl w:val="0"/>
          <w:numId w:val="19"/>
        </w:numPr>
        <w:overflowPunct/>
        <w:autoSpaceDE/>
        <w:autoSpaceDN/>
        <w:adjustRightInd/>
        <w:spacing w:after="0" w:line="276" w:lineRule="auto"/>
        <w:contextualSpacing/>
        <w:jc w:val="both"/>
        <w:textAlignment w:val="auto"/>
        <w:rPr>
          <w:lang w:eastAsia="zh-CN"/>
        </w:rPr>
      </w:pPr>
      <w:r>
        <w:rPr>
          <w:lang w:eastAsia="zh-CN"/>
        </w:rPr>
        <w:t xml:space="preserve">The procedure of data collection </w:t>
      </w:r>
      <w:r w:rsidR="006620E3">
        <w:rPr>
          <w:lang w:eastAsia="zh-CN"/>
        </w:rPr>
        <w:t xml:space="preserve">performed </w:t>
      </w:r>
      <w:r>
        <w:rPr>
          <w:lang w:eastAsia="zh-CN"/>
        </w:rPr>
        <w:t xml:space="preserve">by the UE </w:t>
      </w:r>
      <w:r w:rsidR="00D32296">
        <w:rPr>
          <w:lang w:eastAsia="zh-CN"/>
        </w:rPr>
        <w:t xml:space="preserve">or </w:t>
      </w:r>
      <w:r w:rsidR="00A413BB">
        <w:rPr>
          <w:lang w:eastAsia="zh-CN"/>
        </w:rPr>
        <w:t>the n</w:t>
      </w:r>
      <w:r w:rsidR="00D32296">
        <w:rPr>
          <w:lang w:eastAsia="zh-CN"/>
        </w:rPr>
        <w:t xml:space="preserve">etwork </w:t>
      </w:r>
      <w:r>
        <w:rPr>
          <w:lang w:eastAsia="zh-CN"/>
        </w:rPr>
        <w:t xml:space="preserve">can be </w:t>
      </w:r>
      <w:r w:rsidR="00710B70">
        <w:rPr>
          <w:lang w:eastAsia="zh-CN"/>
        </w:rPr>
        <w:t>time-consuming</w:t>
      </w:r>
      <w:r>
        <w:rPr>
          <w:lang w:eastAsia="zh-CN"/>
        </w:rPr>
        <w:t xml:space="preserve"> </w:t>
      </w:r>
      <w:r w:rsidR="006620E3">
        <w:rPr>
          <w:lang w:eastAsia="zh-CN"/>
        </w:rPr>
        <w:t>until r</w:t>
      </w:r>
      <w:r w:rsidR="00951DED">
        <w:rPr>
          <w:lang w:eastAsia="zh-CN"/>
        </w:rPr>
        <w:t xml:space="preserve">eaching </w:t>
      </w:r>
      <w:r w:rsidR="00710B70">
        <w:rPr>
          <w:lang w:eastAsia="zh-CN"/>
        </w:rPr>
        <w:t xml:space="preserve">the </w:t>
      </w:r>
      <w:r>
        <w:rPr>
          <w:lang w:eastAsia="zh-CN"/>
        </w:rPr>
        <w:t>targeted training data</w:t>
      </w:r>
      <w:r w:rsidR="00E314A9">
        <w:rPr>
          <w:lang w:eastAsia="zh-CN"/>
        </w:rPr>
        <w:t>set (</w:t>
      </w:r>
      <w:r w:rsidR="00EA4250">
        <w:rPr>
          <w:lang w:eastAsia="zh-CN"/>
        </w:rPr>
        <w:t>in terms of</w:t>
      </w:r>
      <w:r>
        <w:rPr>
          <w:lang w:eastAsia="zh-CN"/>
        </w:rPr>
        <w:t xml:space="preserve"> size</w:t>
      </w:r>
      <w:r w:rsidR="00EA4250">
        <w:rPr>
          <w:lang w:eastAsia="zh-CN"/>
        </w:rPr>
        <w:t xml:space="preserve"> and </w:t>
      </w:r>
      <w:r w:rsidR="00E314A9">
        <w:rPr>
          <w:lang w:eastAsia="zh-CN"/>
        </w:rPr>
        <w:t>quality)</w:t>
      </w:r>
    </w:p>
    <w:p w14:paraId="56D76D6F" w14:textId="313B374D" w:rsidR="00425C81" w:rsidRDefault="00E377DE" w:rsidP="00CA347C">
      <w:pPr>
        <w:numPr>
          <w:ilvl w:val="0"/>
          <w:numId w:val="19"/>
        </w:numPr>
        <w:overflowPunct/>
        <w:autoSpaceDE/>
        <w:autoSpaceDN/>
        <w:adjustRightInd/>
        <w:spacing w:after="0" w:line="276" w:lineRule="auto"/>
        <w:contextualSpacing/>
        <w:jc w:val="both"/>
        <w:textAlignment w:val="auto"/>
        <w:rPr>
          <w:lang w:eastAsia="zh-CN"/>
        </w:rPr>
      </w:pPr>
      <w:r>
        <w:rPr>
          <w:lang w:eastAsia="zh-CN"/>
        </w:rPr>
        <w:t xml:space="preserve">The </w:t>
      </w:r>
      <w:r w:rsidR="00CF7AF9">
        <w:rPr>
          <w:lang w:eastAsia="zh-CN"/>
        </w:rPr>
        <w:t xml:space="preserve">network </w:t>
      </w:r>
      <w:r w:rsidR="002D5163">
        <w:rPr>
          <w:lang w:eastAsia="zh-CN"/>
        </w:rPr>
        <w:t>c</w:t>
      </w:r>
      <w:r w:rsidR="00951DED">
        <w:rPr>
          <w:lang w:eastAsia="zh-CN"/>
        </w:rPr>
        <w:t>an</w:t>
      </w:r>
      <w:r w:rsidR="002D5163">
        <w:rPr>
          <w:lang w:eastAsia="zh-CN"/>
        </w:rPr>
        <w:t xml:space="preserve"> provide additional data for the UE </w:t>
      </w:r>
      <w:r w:rsidR="005439DC">
        <w:rPr>
          <w:lang w:eastAsia="zh-CN"/>
        </w:rPr>
        <w:t xml:space="preserve">if </w:t>
      </w:r>
      <w:r w:rsidR="00A830FA">
        <w:rPr>
          <w:lang w:eastAsia="zh-CN"/>
        </w:rPr>
        <w:t>AI</w:t>
      </w:r>
      <w:r w:rsidR="00710B70">
        <w:rPr>
          <w:lang w:eastAsia="zh-CN"/>
        </w:rPr>
        <w:t>/</w:t>
      </w:r>
      <w:r w:rsidR="00A830FA">
        <w:rPr>
          <w:lang w:eastAsia="zh-CN"/>
        </w:rPr>
        <w:t>ML model details</w:t>
      </w:r>
      <w:r w:rsidR="00710B70">
        <w:rPr>
          <w:lang w:eastAsia="zh-CN"/>
        </w:rPr>
        <w:t xml:space="preserve"> are known by the network</w:t>
      </w:r>
      <w:r w:rsidR="001A4906">
        <w:rPr>
          <w:lang w:eastAsia="zh-CN"/>
        </w:rPr>
        <w:t xml:space="preserve">. </w:t>
      </w:r>
      <w:r w:rsidR="009A6D1B">
        <w:rPr>
          <w:lang w:eastAsia="zh-CN"/>
        </w:rPr>
        <w:t>However</w:t>
      </w:r>
      <w:r w:rsidR="001A4906">
        <w:rPr>
          <w:lang w:eastAsia="zh-CN"/>
        </w:rPr>
        <w:t xml:space="preserve">, the quality of these provided additional data </w:t>
      </w:r>
      <w:r w:rsidR="00710B70">
        <w:rPr>
          <w:lang w:eastAsia="zh-CN"/>
        </w:rPr>
        <w:t>in terms of improving model performance is uncertain</w:t>
      </w:r>
      <w:r w:rsidR="001A4906">
        <w:rPr>
          <w:lang w:eastAsia="zh-CN"/>
        </w:rPr>
        <w:t xml:space="preserve"> (</w:t>
      </w:r>
      <w:r w:rsidR="006231B3">
        <w:rPr>
          <w:lang w:eastAsia="zh-CN"/>
        </w:rPr>
        <w:t xml:space="preserve">for </w:t>
      </w:r>
      <w:r w:rsidR="00A34D6A">
        <w:rPr>
          <w:lang w:eastAsia="zh-CN"/>
        </w:rPr>
        <w:t>e.g.,</w:t>
      </w:r>
      <w:r w:rsidR="00951DED">
        <w:rPr>
          <w:lang w:eastAsia="zh-CN"/>
        </w:rPr>
        <w:t xml:space="preserve"> </w:t>
      </w:r>
      <w:r w:rsidR="001A4906">
        <w:rPr>
          <w:lang w:eastAsia="zh-CN"/>
        </w:rPr>
        <w:t xml:space="preserve">source, </w:t>
      </w:r>
      <w:r w:rsidR="00B16C3C">
        <w:rPr>
          <w:lang w:eastAsia="zh-CN"/>
        </w:rPr>
        <w:t>context</w:t>
      </w:r>
      <w:r w:rsidR="001A4906">
        <w:rPr>
          <w:lang w:eastAsia="zh-CN"/>
        </w:rPr>
        <w:t>)</w:t>
      </w:r>
      <w:r w:rsidR="00951DED">
        <w:rPr>
          <w:lang w:eastAsia="zh-CN"/>
        </w:rPr>
        <w:t>.</w:t>
      </w:r>
      <w:r w:rsidR="005439DC">
        <w:rPr>
          <w:lang w:eastAsia="zh-CN"/>
        </w:rPr>
        <w:t xml:space="preserve"> </w:t>
      </w:r>
    </w:p>
    <w:p w14:paraId="49830F3D" w14:textId="313B374D" w:rsidR="00C55F17" w:rsidRDefault="00C55F17" w:rsidP="00650946">
      <w:pPr>
        <w:overflowPunct/>
        <w:autoSpaceDE/>
        <w:autoSpaceDN/>
        <w:adjustRightInd/>
        <w:spacing w:after="0" w:line="276" w:lineRule="auto"/>
        <w:ind w:left="644"/>
        <w:contextualSpacing/>
        <w:jc w:val="both"/>
        <w:textAlignment w:val="auto"/>
        <w:rPr>
          <w:lang w:eastAsia="zh-CN"/>
        </w:rPr>
      </w:pPr>
    </w:p>
    <w:p w14:paraId="49CCC286" w14:textId="313B374D" w:rsidR="00161966" w:rsidRDefault="00161966" w:rsidP="00650946">
      <w:pPr>
        <w:pStyle w:val="CommentText"/>
        <w:jc w:val="both"/>
      </w:pPr>
      <w:r>
        <w:t xml:space="preserve">Therefore, </w:t>
      </w:r>
      <w:r w:rsidR="001636D4">
        <w:t xml:space="preserve">in order </w:t>
      </w:r>
      <w:r>
        <w:t xml:space="preserve">to address such </w:t>
      </w:r>
      <w:r w:rsidR="002E4D9D">
        <w:t>challenges</w:t>
      </w:r>
      <w:r>
        <w:t xml:space="preserve">, additional synthetically </w:t>
      </w:r>
      <w:r w:rsidR="00A65AF9">
        <w:t>generated</w:t>
      </w:r>
      <w:r>
        <w:t xml:space="preserve"> data, or Data Augmentation (DA) can be one possible way-forward. DA is well-known technique used in machine learning and can be used to increase the generalizability </w:t>
      </w:r>
      <w:r w:rsidR="00306404">
        <w:t xml:space="preserve">and robustness </w:t>
      </w:r>
      <w:r>
        <w:t xml:space="preserve">of </w:t>
      </w:r>
      <w:r w:rsidR="00DD4E2D">
        <w:t>trained</w:t>
      </w:r>
      <w:r>
        <w:t xml:space="preserve"> data model, but the quality of the augmented data may be questionable.</w:t>
      </w:r>
    </w:p>
    <w:p w14:paraId="4F4F7628" w14:textId="313B374D" w:rsidR="00161966" w:rsidRDefault="00161966" w:rsidP="00650946">
      <w:pPr>
        <w:pStyle w:val="CommentText"/>
        <w:jc w:val="both"/>
      </w:pPr>
      <w:r>
        <w:t>Specifically, for AI</w:t>
      </w:r>
      <w:r w:rsidR="002E4D9D">
        <w:t>/</w:t>
      </w:r>
      <w:r>
        <w:t xml:space="preserve">ML positioning, DA can be useful to estimate features related to localization such as LOS/NLOS classification or direct position estimation. For example, the target device may perform spatial interpolation and report corresponding quality of DA to NW to address challenges such as cost for </w:t>
      </w:r>
      <w:r w:rsidR="00A67587">
        <w:t xml:space="preserve">positioning data </w:t>
      </w:r>
      <w:r>
        <w:t>collection</w:t>
      </w:r>
      <w:r w:rsidR="00A67587">
        <w:t>,</w:t>
      </w:r>
      <w:r>
        <w:t xml:space="preserve"> class imbalance and data scarcity.</w:t>
      </w:r>
    </w:p>
    <w:p w14:paraId="7051236F" w14:textId="313B374D" w:rsidR="003266A7" w:rsidRDefault="007813BC" w:rsidP="00684F94">
      <w:pPr>
        <w:jc w:val="center"/>
      </w:pPr>
      <w:r>
        <w:rPr>
          <w:noProof/>
        </w:rPr>
        <w:lastRenderedPageBreak/>
        <w:drawing>
          <wp:inline distT="0" distB="0" distL="0" distR="0" wp14:anchorId="46BE9D26" wp14:editId="13AADECB">
            <wp:extent cx="5406888" cy="1996769"/>
            <wp:effectExtent l="0" t="0" r="3810" b="381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7">
                      <a:extLst>
                        <a:ext uri="{28A0092B-C50C-407E-A947-70E740481C1C}">
                          <a14:useLocalDpi xmlns:a14="http://schemas.microsoft.com/office/drawing/2010/main" val="0"/>
                        </a:ext>
                      </a:extLst>
                    </a:blip>
                    <a:stretch>
                      <a:fillRect/>
                    </a:stretch>
                  </pic:blipFill>
                  <pic:spPr>
                    <a:xfrm>
                      <a:off x="0" y="0"/>
                      <a:ext cx="5406888" cy="1996769"/>
                    </a:xfrm>
                    <a:prstGeom prst="rect">
                      <a:avLst/>
                    </a:prstGeom>
                  </pic:spPr>
                </pic:pic>
              </a:graphicData>
            </a:graphic>
          </wp:inline>
        </w:drawing>
      </w:r>
    </w:p>
    <w:p w14:paraId="55C39672" w14:textId="313B374D" w:rsidR="007813BC" w:rsidRPr="00C56349" w:rsidRDefault="007813BC" w:rsidP="007813BC">
      <w:pPr>
        <w:jc w:val="center"/>
        <w:rPr>
          <w:lang w:val="en-US"/>
        </w:rPr>
      </w:pPr>
      <w:r w:rsidRPr="001E4537">
        <w:rPr>
          <w:b/>
          <w:bCs/>
          <w:lang w:val="en-US"/>
        </w:rPr>
        <w:t xml:space="preserve">Fig. </w:t>
      </w:r>
      <w:r w:rsidR="008F3733">
        <w:rPr>
          <w:b/>
          <w:bCs/>
          <w:lang w:val="en-US"/>
        </w:rPr>
        <w:t>5</w:t>
      </w:r>
      <w:r>
        <w:rPr>
          <w:lang w:val="en-US"/>
        </w:rPr>
        <w:t xml:space="preserve">: Data augmentation example </w:t>
      </w:r>
    </w:p>
    <w:p w14:paraId="25D4B61A" w14:textId="400730A1" w:rsidR="00E33326" w:rsidRDefault="00E33326" w:rsidP="00E33326">
      <w:pPr>
        <w:jc w:val="both"/>
        <w:rPr>
          <w:b/>
          <w:bCs/>
        </w:rPr>
      </w:pPr>
      <w:r w:rsidRPr="006E1BF3">
        <w:rPr>
          <w:b/>
          <w:bCs/>
          <w:lang w:val="en-US"/>
        </w:rPr>
        <w:t>Observation</w:t>
      </w:r>
      <w:r w:rsidR="00851B86">
        <w:rPr>
          <w:b/>
          <w:bCs/>
          <w:lang w:val="en-US"/>
        </w:rPr>
        <w:t>-</w:t>
      </w:r>
      <w:r w:rsidR="00C85D6F" w:rsidRPr="0054A7CC">
        <w:rPr>
          <w:b/>
          <w:bCs/>
          <w:lang w:val="en-US"/>
        </w:rPr>
        <w:t>6</w:t>
      </w:r>
      <w:r w:rsidRPr="006E1BF3">
        <w:rPr>
          <w:b/>
          <w:bCs/>
          <w:lang w:val="en-US"/>
        </w:rPr>
        <w:t xml:space="preserve">: The </w:t>
      </w:r>
      <w:r w:rsidRPr="006E1BF3">
        <w:rPr>
          <w:b/>
          <w:bCs/>
        </w:rPr>
        <w:t>AI</w:t>
      </w:r>
      <w:r w:rsidR="00710B70">
        <w:rPr>
          <w:b/>
          <w:bCs/>
        </w:rPr>
        <w:t>/</w:t>
      </w:r>
      <w:r w:rsidRPr="006E1BF3">
        <w:rPr>
          <w:b/>
          <w:bCs/>
        </w:rPr>
        <w:t>ML model deployed at UE used for positioning could be vendor specific or proprietary algorithm (e.g., black box).</w:t>
      </w:r>
    </w:p>
    <w:p w14:paraId="5AECAE99" w14:textId="6EE157D1" w:rsidR="00422330" w:rsidRPr="006E1BF3" w:rsidRDefault="00422330" w:rsidP="00E33326">
      <w:pPr>
        <w:jc w:val="both"/>
        <w:rPr>
          <w:b/>
          <w:bCs/>
          <w:lang w:val="en-US"/>
        </w:rPr>
      </w:pPr>
      <w:r w:rsidRPr="006E1BF3">
        <w:rPr>
          <w:b/>
          <w:bCs/>
          <w:lang w:val="en-US"/>
        </w:rPr>
        <w:t>Observation</w:t>
      </w:r>
      <w:r w:rsidR="00851B86">
        <w:rPr>
          <w:b/>
          <w:bCs/>
          <w:lang w:val="en-US"/>
        </w:rPr>
        <w:t>-</w:t>
      </w:r>
      <w:r w:rsidR="00C85D6F" w:rsidRPr="0054A7CC">
        <w:rPr>
          <w:b/>
          <w:bCs/>
          <w:lang w:val="en-US"/>
        </w:rPr>
        <w:t>7</w:t>
      </w:r>
      <w:r w:rsidRPr="006E1BF3">
        <w:rPr>
          <w:b/>
          <w:bCs/>
          <w:lang w:val="en-US"/>
        </w:rPr>
        <w:t xml:space="preserve">: </w:t>
      </w:r>
      <w:r w:rsidR="002E4D9D">
        <w:rPr>
          <w:b/>
          <w:bCs/>
          <w:lang w:val="en-US"/>
        </w:rPr>
        <w:t>The challenges related to AI/ML model training related to dataset collection, quality and required network assistance could be addressed with the help of additional synthetic data or data augmentation</w:t>
      </w:r>
      <w:r w:rsidRPr="006E1BF3">
        <w:rPr>
          <w:b/>
          <w:bCs/>
        </w:rPr>
        <w:t>.</w:t>
      </w:r>
    </w:p>
    <w:p w14:paraId="700B6330" w14:textId="55F2EA21" w:rsidR="00E33326" w:rsidRPr="006E1BF3" w:rsidRDefault="00E33326" w:rsidP="00650946">
      <w:pPr>
        <w:jc w:val="both"/>
        <w:rPr>
          <w:b/>
          <w:bCs/>
        </w:rPr>
      </w:pPr>
      <w:r w:rsidRPr="006E1BF3">
        <w:rPr>
          <w:b/>
          <w:bCs/>
        </w:rPr>
        <w:t>Proposal</w:t>
      </w:r>
      <w:r w:rsidR="00983F0C">
        <w:rPr>
          <w:b/>
          <w:bCs/>
        </w:rPr>
        <w:t>-</w:t>
      </w:r>
      <w:r w:rsidR="00C85D6F" w:rsidRPr="0054A7CC">
        <w:rPr>
          <w:b/>
          <w:bCs/>
        </w:rPr>
        <w:t>9</w:t>
      </w:r>
      <w:r w:rsidRPr="006E1BF3">
        <w:rPr>
          <w:b/>
          <w:bCs/>
        </w:rPr>
        <w:t xml:space="preserve">: RAN1 to study further </w:t>
      </w:r>
      <w:r>
        <w:rPr>
          <w:b/>
          <w:bCs/>
        </w:rPr>
        <w:t xml:space="preserve">data augmentation </w:t>
      </w:r>
      <w:r w:rsidRPr="006E1BF3">
        <w:rPr>
          <w:b/>
          <w:bCs/>
        </w:rPr>
        <w:t xml:space="preserve">solutions </w:t>
      </w:r>
      <w:r>
        <w:rPr>
          <w:b/>
          <w:bCs/>
        </w:rPr>
        <w:t xml:space="preserve">and </w:t>
      </w:r>
      <w:r w:rsidR="00223B0C">
        <w:rPr>
          <w:b/>
          <w:bCs/>
        </w:rPr>
        <w:t xml:space="preserve">related </w:t>
      </w:r>
      <w:r>
        <w:rPr>
          <w:b/>
          <w:bCs/>
        </w:rPr>
        <w:t>impact on AI</w:t>
      </w:r>
      <w:r w:rsidR="00223B0C">
        <w:rPr>
          <w:b/>
          <w:bCs/>
        </w:rPr>
        <w:t>/</w:t>
      </w:r>
      <w:r>
        <w:rPr>
          <w:b/>
          <w:bCs/>
        </w:rPr>
        <w:t>ML model performance</w:t>
      </w:r>
      <w:r w:rsidR="00172A61" w:rsidRPr="0054A7CC">
        <w:rPr>
          <w:b/>
          <w:bCs/>
        </w:rPr>
        <w:t>.</w:t>
      </w:r>
      <w:r>
        <w:rPr>
          <w:b/>
          <w:bCs/>
        </w:rPr>
        <w:t xml:space="preserve"> </w:t>
      </w:r>
    </w:p>
    <w:p w14:paraId="25F1892C" w14:textId="313B374D" w:rsidR="007813BC" w:rsidRDefault="007813BC" w:rsidP="00650946">
      <w:pPr>
        <w:jc w:val="center"/>
      </w:pPr>
    </w:p>
    <w:p w14:paraId="7A804E27" w14:textId="20188DE6" w:rsidR="006E1BF3" w:rsidRPr="006E1BF3" w:rsidRDefault="006E1BF3" w:rsidP="006E1BF3">
      <w:pPr>
        <w:keepNext/>
        <w:keepLines/>
        <w:numPr>
          <w:ilvl w:val="2"/>
          <w:numId w:val="1"/>
        </w:numPr>
        <w:spacing w:before="120"/>
        <w:outlineLvl w:val="2"/>
        <w:rPr>
          <w:rFonts w:ascii="Arial" w:hAnsi="Arial"/>
          <w:sz w:val="28"/>
        </w:rPr>
      </w:pPr>
      <w:r w:rsidRPr="006E1BF3">
        <w:rPr>
          <w:rFonts w:ascii="Arial" w:hAnsi="Arial"/>
          <w:sz w:val="28"/>
        </w:rPr>
        <w:t>Challenges related to AI</w:t>
      </w:r>
      <w:r w:rsidR="005D7552">
        <w:rPr>
          <w:rFonts w:ascii="Arial" w:hAnsi="Arial"/>
          <w:sz w:val="28"/>
        </w:rPr>
        <w:t>/</w:t>
      </w:r>
      <w:r w:rsidRPr="006E1BF3">
        <w:rPr>
          <w:rFonts w:ascii="Arial" w:hAnsi="Arial"/>
          <w:sz w:val="28"/>
        </w:rPr>
        <w:t>ML model testing and validation</w:t>
      </w:r>
      <w:r w:rsidRPr="006E1BF3" w:rsidDel="00647C45">
        <w:rPr>
          <w:rFonts w:ascii="Arial" w:hAnsi="Arial"/>
          <w:sz w:val="28"/>
        </w:rPr>
        <w:t xml:space="preserve"> </w:t>
      </w:r>
    </w:p>
    <w:p w14:paraId="27432ADA" w14:textId="313B374D" w:rsidR="006E1BF3" w:rsidRPr="006E1BF3" w:rsidRDefault="006E1BF3" w:rsidP="006E1BF3">
      <w:pPr>
        <w:spacing w:line="276" w:lineRule="auto"/>
        <w:jc w:val="both"/>
        <w:rPr>
          <w:lang w:eastAsia="ja-JP"/>
        </w:rPr>
      </w:pPr>
      <w:r w:rsidRPr="006E1BF3">
        <w:t xml:space="preserve">As discussed in the </w:t>
      </w:r>
      <w:r w:rsidRPr="0054A7CC">
        <w:rPr>
          <w:lang w:eastAsia="ja-JP"/>
        </w:rPr>
        <w:t xml:space="preserve">Rel-18 study item [1], </w:t>
      </w:r>
      <w:r w:rsidR="00FA7AAB" w:rsidRPr="0054A7CC">
        <w:rPr>
          <w:lang w:eastAsia="ja-JP"/>
        </w:rPr>
        <w:t xml:space="preserve">it is important </w:t>
      </w:r>
      <w:r w:rsidRPr="0054A7CC">
        <w:rPr>
          <w:lang w:eastAsia="ja-JP"/>
        </w:rPr>
        <w:t xml:space="preserve">study </w:t>
      </w:r>
      <w:r w:rsidR="00FA7AAB" w:rsidRPr="0054A7CC">
        <w:rPr>
          <w:lang w:eastAsia="ja-JP"/>
        </w:rPr>
        <w:t>to</w:t>
      </w:r>
      <w:r w:rsidRPr="0054A7CC">
        <w:rPr>
          <w:lang w:eastAsia="ja-JP"/>
        </w:rPr>
        <w:t xml:space="preserve"> the potential specification impact of the AIML model validation and testing for the given use case.</w:t>
      </w:r>
    </w:p>
    <w:p w14:paraId="6FADDD03" w14:textId="35BA8707" w:rsidR="006E1BF3" w:rsidRPr="006E1BF3" w:rsidRDefault="006E1BF3" w:rsidP="006E1BF3">
      <w:pPr>
        <w:spacing w:line="276" w:lineRule="auto"/>
        <w:jc w:val="both"/>
      </w:pPr>
      <w:r>
        <w:t>Considering</w:t>
      </w:r>
      <w:r w:rsidRPr="006E1BF3">
        <w:t xml:space="preserve"> the positioning use case where the given </w:t>
      </w:r>
      <w:r>
        <w:t>AI</w:t>
      </w:r>
      <w:r w:rsidR="00A07A2D">
        <w:t>/</w:t>
      </w:r>
      <w:r>
        <w:t>ML</w:t>
      </w:r>
      <w:r w:rsidRPr="006E1BF3">
        <w:t xml:space="preserve"> model is deployed </w:t>
      </w:r>
      <w:r w:rsidR="00A07A2D">
        <w:t xml:space="preserve">either </w:t>
      </w:r>
      <w:r w:rsidRPr="006E1BF3">
        <w:t xml:space="preserve">at the UE side or network side, </w:t>
      </w:r>
      <w:r w:rsidR="00A07A2D">
        <w:t xml:space="preserve">it is relevant to understand </w:t>
      </w:r>
      <w:r w:rsidRPr="006E1BF3">
        <w:t xml:space="preserve">how to test and validate </w:t>
      </w:r>
      <w:r w:rsidR="00A07A2D">
        <w:t>the model</w:t>
      </w:r>
      <w:r>
        <w:t xml:space="preserve"> </w:t>
      </w:r>
      <w:r w:rsidR="00A07A2D">
        <w:t>potentially</w:t>
      </w:r>
      <w:r w:rsidRPr="006E1BF3">
        <w:t xml:space="preserve"> without knowing the </w:t>
      </w:r>
      <w:r>
        <w:t xml:space="preserve">model </w:t>
      </w:r>
      <w:r w:rsidRPr="006E1BF3">
        <w:t>details</w:t>
      </w:r>
      <w:r>
        <w:t>.</w:t>
      </w:r>
      <w:r w:rsidRPr="006E1BF3">
        <w:t xml:space="preserve"> Specifically, it is expected that when the </w:t>
      </w:r>
      <w:r>
        <w:t>ML</w:t>
      </w:r>
      <w:r w:rsidRPr="006E1BF3">
        <w:t xml:space="preserve"> model is deployed at the UE side, there would be multiple challenges associated to test/validate the UE </w:t>
      </w:r>
      <w:r>
        <w:t>AI/ML</w:t>
      </w:r>
      <w:r w:rsidRPr="006E1BF3">
        <w:t xml:space="preserve"> model</w:t>
      </w:r>
      <w:r>
        <w:t>. F</w:t>
      </w:r>
      <w:r w:rsidRPr="006E1BF3">
        <w:t>ew of them are listed here:</w:t>
      </w:r>
    </w:p>
    <w:p w14:paraId="7C04BD0A" w14:textId="0BF528AC" w:rsidR="006E1BF3" w:rsidRPr="006E1BF3" w:rsidRDefault="006E1BF3" w:rsidP="006E1BF3">
      <w:pPr>
        <w:numPr>
          <w:ilvl w:val="0"/>
          <w:numId w:val="19"/>
        </w:numPr>
        <w:overflowPunct/>
        <w:autoSpaceDE/>
        <w:autoSpaceDN/>
        <w:adjustRightInd/>
        <w:spacing w:after="0" w:line="276" w:lineRule="auto"/>
        <w:contextualSpacing/>
        <w:jc w:val="both"/>
        <w:textAlignment w:val="auto"/>
        <w:rPr>
          <w:lang w:eastAsia="zh-CN"/>
        </w:rPr>
      </w:pPr>
      <w:r w:rsidRPr="006E1BF3">
        <w:rPr>
          <w:lang w:eastAsia="zh-CN"/>
        </w:rPr>
        <w:t xml:space="preserve">UE </w:t>
      </w:r>
      <w:r w:rsidR="00A07A2D" w:rsidRPr="30648215">
        <w:rPr>
          <w:lang w:eastAsia="zh-CN"/>
        </w:rPr>
        <w:t>might</w:t>
      </w:r>
      <w:r w:rsidRPr="006E1BF3">
        <w:rPr>
          <w:lang w:eastAsia="zh-CN"/>
        </w:rPr>
        <w:t xml:space="preserve"> not </w:t>
      </w:r>
      <w:r w:rsidR="00A07A2D" w:rsidRPr="30648215">
        <w:rPr>
          <w:lang w:eastAsia="zh-CN"/>
        </w:rPr>
        <w:t>prefer</w:t>
      </w:r>
      <w:r w:rsidRPr="006E1BF3">
        <w:rPr>
          <w:lang w:eastAsia="zh-CN"/>
        </w:rPr>
        <w:t xml:space="preserve"> to expose the </w:t>
      </w:r>
      <w:r w:rsidRPr="30648215">
        <w:rPr>
          <w:lang w:eastAsia="zh-CN"/>
        </w:rPr>
        <w:t>AI/ML</w:t>
      </w:r>
      <w:r w:rsidRPr="006E1BF3">
        <w:rPr>
          <w:lang w:eastAsia="zh-CN"/>
        </w:rPr>
        <w:t xml:space="preserve"> model details used for positioning, which could be </w:t>
      </w:r>
      <w:r w:rsidR="00A07A2D" w:rsidRPr="30648215">
        <w:rPr>
          <w:lang w:eastAsia="zh-CN"/>
        </w:rPr>
        <w:t>implementation-specific</w:t>
      </w:r>
      <w:r w:rsidRPr="30648215">
        <w:rPr>
          <w:lang w:eastAsia="zh-CN"/>
        </w:rPr>
        <w:t>.</w:t>
      </w:r>
      <w:r w:rsidRPr="006E1BF3">
        <w:rPr>
          <w:lang w:eastAsia="zh-CN"/>
        </w:rPr>
        <w:t xml:space="preserve"> </w:t>
      </w:r>
    </w:p>
    <w:p w14:paraId="5CD519B3" w14:textId="06D3EDA2" w:rsidR="006E1BF3" w:rsidRPr="006E1BF3" w:rsidRDefault="006E1BF3" w:rsidP="006E1BF3">
      <w:pPr>
        <w:numPr>
          <w:ilvl w:val="0"/>
          <w:numId w:val="19"/>
        </w:numPr>
        <w:overflowPunct/>
        <w:autoSpaceDE/>
        <w:autoSpaceDN/>
        <w:adjustRightInd/>
        <w:spacing w:after="0" w:line="276" w:lineRule="auto"/>
        <w:contextualSpacing/>
        <w:jc w:val="both"/>
        <w:textAlignment w:val="auto"/>
        <w:rPr>
          <w:lang w:eastAsia="zh-CN"/>
        </w:rPr>
      </w:pPr>
      <w:r w:rsidRPr="006E1BF3">
        <w:rPr>
          <w:lang w:eastAsia="zh-CN"/>
        </w:rPr>
        <w:t>The network would not have any knowledge about the performance in terms of positioning</w:t>
      </w:r>
      <w:r w:rsidR="00A07A2D" w:rsidRPr="006E1BF3">
        <w:rPr>
          <w:lang w:eastAsia="zh-CN"/>
        </w:rPr>
        <w:t xml:space="preserve"> </w:t>
      </w:r>
      <w:r w:rsidR="00A07A2D">
        <w:rPr>
          <w:lang w:eastAsia="zh-CN"/>
        </w:rPr>
        <w:t xml:space="preserve">accuracy of the </w:t>
      </w:r>
      <w:r w:rsidRPr="006E1BF3">
        <w:rPr>
          <w:lang w:eastAsia="zh-CN"/>
        </w:rPr>
        <w:t xml:space="preserve">UE-based AI/ML model. </w:t>
      </w:r>
    </w:p>
    <w:p w14:paraId="7647C59C" w14:textId="0AD29F86" w:rsidR="006E1BF3" w:rsidRPr="006E1BF3" w:rsidRDefault="006E1BF3" w:rsidP="006E1BF3">
      <w:pPr>
        <w:numPr>
          <w:ilvl w:val="0"/>
          <w:numId w:val="19"/>
        </w:numPr>
        <w:overflowPunct/>
        <w:autoSpaceDE/>
        <w:autoSpaceDN/>
        <w:adjustRightInd/>
        <w:spacing w:after="0" w:line="276" w:lineRule="auto"/>
        <w:contextualSpacing/>
        <w:jc w:val="both"/>
        <w:textAlignment w:val="auto"/>
        <w:rPr>
          <w:lang w:eastAsia="zh-CN"/>
        </w:rPr>
      </w:pPr>
      <w:r w:rsidRPr="006E1BF3">
        <w:rPr>
          <w:lang w:eastAsia="zh-CN"/>
        </w:rPr>
        <w:t>The UE might encounter a new environment that has significantly different characteristics from the environment where the AI/ML model is trained.</w:t>
      </w:r>
      <w:r w:rsidRPr="006E1BF3">
        <w:rPr>
          <w:sz w:val="24"/>
          <w:szCs w:val="24"/>
          <w:lang w:val="en-US" w:eastAsia="zh-CN"/>
        </w:rPr>
        <w:t xml:space="preserve"> </w:t>
      </w:r>
      <w:r w:rsidRPr="30648215">
        <w:rPr>
          <w:lang w:eastAsia="zh-CN"/>
        </w:rPr>
        <w:t xml:space="preserve">In such </w:t>
      </w:r>
      <w:r w:rsidR="00A07A2D" w:rsidRPr="30648215">
        <w:rPr>
          <w:lang w:eastAsia="zh-CN"/>
        </w:rPr>
        <w:t>scenarios</w:t>
      </w:r>
      <w:r w:rsidRPr="30648215">
        <w:rPr>
          <w:lang w:eastAsia="zh-CN"/>
        </w:rPr>
        <w:t xml:space="preserve">, </w:t>
      </w:r>
      <w:r w:rsidR="006F55A9" w:rsidRPr="30648215">
        <w:rPr>
          <w:lang w:eastAsia="zh-CN"/>
        </w:rPr>
        <w:t xml:space="preserve">it would be beneficial for </w:t>
      </w:r>
      <w:r w:rsidRPr="006E1BF3">
        <w:rPr>
          <w:lang w:eastAsia="zh-CN"/>
        </w:rPr>
        <w:t xml:space="preserve">the network </w:t>
      </w:r>
      <w:r w:rsidRPr="30648215">
        <w:rPr>
          <w:lang w:eastAsia="zh-CN"/>
        </w:rPr>
        <w:t>or UE</w:t>
      </w:r>
      <w:r w:rsidRPr="006E1BF3">
        <w:rPr>
          <w:lang w:eastAsia="zh-CN"/>
        </w:rPr>
        <w:t xml:space="preserve"> to validate or test the performance of </w:t>
      </w:r>
      <w:r w:rsidR="006F55A9" w:rsidRPr="30648215">
        <w:rPr>
          <w:lang w:eastAsia="zh-CN"/>
        </w:rPr>
        <w:t>the</w:t>
      </w:r>
      <w:r w:rsidRPr="006E1BF3">
        <w:rPr>
          <w:lang w:eastAsia="zh-CN"/>
        </w:rPr>
        <w:t xml:space="preserve"> AI/ML model before </w:t>
      </w:r>
      <w:r w:rsidR="006F55A9" w:rsidRPr="30648215">
        <w:rPr>
          <w:lang w:eastAsia="zh-CN"/>
        </w:rPr>
        <w:t>using</w:t>
      </w:r>
      <w:r w:rsidRPr="30648215">
        <w:rPr>
          <w:lang w:eastAsia="zh-CN"/>
        </w:rPr>
        <w:t xml:space="preserve"> it for</w:t>
      </w:r>
      <w:r w:rsidRPr="006E1BF3">
        <w:rPr>
          <w:lang w:eastAsia="zh-CN"/>
        </w:rPr>
        <w:t xml:space="preserve"> inference</w:t>
      </w:r>
      <w:r w:rsidR="0087117B" w:rsidRPr="30648215">
        <w:rPr>
          <w:lang w:eastAsia="zh-CN"/>
        </w:rPr>
        <w:t>.</w:t>
      </w:r>
    </w:p>
    <w:p w14:paraId="3A74ECDB" w14:textId="197A2A0E" w:rsidR="006E1BF3" w:rsidRPr="006E1BF3" w:rsidRDefault="0087117B" w:rsidP="006E1BF3">
      <w:pPr>
        <w:spacing w:line="276" w:lineRule="auto"/>
        <w:jc w:val="both"/>
        <w:rPr>
          <w:rFonts w:eastAsia="Times New Roman"/>
          <w:lang w:val="en-US"/>
        </w:rPr>
      </w:pPr>
      <w:r>
        <w:t>Thus</w:t>
      </w:r>
      <w:r w:rsidR="006E1BF3" w:rsidRPr="006E1BF3">
        <w:t xml:space="preserve">, network would want to validate or test the performance of the AI/ML model, to determine how reliable, the UE-based positioning estimates are, e.g., to respond to a positioning service request with certain QoS. For this, the required data or “labelled data” could be </w:t>
      </w:r>
      <w:r w:rsidR="008D22F5">
        <w:t xml:space="preserve">possibility make it </w:t>
      </w:r>
      <w:r w:rsidR="006E1BF3" w:rsidRPr="006E1BF3">
        <w:t xml:space="preserve">available at the UE </w:t>
      </w:r>
      <w:r w:rsidR="009922F4">
        <w:t>by the</w:t>
      </w:r>
      <w:r w:rsidR="009922F4" w:rsidRPr="006E1BF3">
        <w:t xml:space="preserve"> </w:t>
      </w:r>
      <w:r w:rsidR="006E1BF3" w:rsidRPr="006E1BF3">
        <w:t xml:space="preserve">network to test/validate the accuracy performance of the model. In machine learning, process of testing and validation of ML models is well defined and can be represents in Fig. </w:t>
      </w:r>
      <w:r w:rsidR="008F3733">
        <w:t>6</w:t>
      </w:r>
      <w:r w:rsidR="006E1BF3" w:rsidRPr="006E1BF3">
        <w:t xml:space="preserve">. Typically, the training data set is split into non-overlapping training, test, and validation data sets. As the name describes, training data set is used for training of the ML model. Test data set is used to evaluate the accuracy of the ML model training, while validation dataset is used to obtain accuracy of the model after the training. ML model could be described as a function with parameters </w:t>
      </w:r>
      <m:oMath>
        <m:r>
          <w:rPr>
            <w:rFonts w:ascii="Cambria Math" w:eastAsia="Times New Roman" w:hAnsi="Cambria Math"/>
            <w:lang w:val="en-US"/>
          </w:rPr>
          <m:t>w</m:t>
        </m:r>
      </m:oMath>
      <w:r w:rsidR="006E1BF3" w:rsidRPr="006E1BF3">
        <w:rPr>
          <w:lang w:val="en-US"/>
        </w:rPr>
        <w:t>,</w:t>
      </w:r>
      <w:r w:rsidR="006E1BF3" w:rsidRPr="006E1BF3">
        <w:rPr>
          <w:rFonts w:eastAsia="Times New Roman"/>
          <w:lang w:val="en-US"/>
        </w:rPr>
        <w:t xml:space="preserve"> input </w:t>
      </w:r>
      <m:oMath>
        <m:r>
          <w:rPr>
            <w:rFonts w:ascii="Cambria Math" w:eastAsia="Times New Roman" w:hAnsi="Cambria Math"/>
            <w:lang w:val="en-US"/>
          </w:rPr>
          <m:t>X</m:t>
        </m:r>
      </m:oMath>
      <w:r w:rsidR="006E1BF3" w:rsidRPr="006E1BF3">
        <w:rPr>
          <w:rFonts w:eastAsia="Times New Roman"/>
          <w:lang w:val="en-US"/>
        </w:rPr>
        <w:t xml:space="preserve">, and output </w:t>
      </w:r>
      <m:oMath>
        <m:acc>
          <m:accPr>
            <m:ctrlPr>
              <w:rPr>
                <w:rFonts w:ascii="Cambria Math" w:eastAsia="Times New Roman" w:hAnsi="Cambria Math"/>
                <w:i/>
                <w:lang w:val="en-US"/>
              </w:rPr>
            </m:ctrlPr>
          </m:accPr>
          <m:e>
            <m:r>
              <w:rPr>
                <w:rFonts w:ascii="Cambria Math" w:eastAsia="Times New Roman" w:hAnsi="Cambria Math"/>
                <w:lang w:val="en-US"/>
              </w:rPr>
              <m:t>Y</m:t>
            </m:r>
          </m:e>
        </m:acc>
      </m:oMath>
      <w:r w:rsidR="006E1BF3" w:rsidRPr="006E1BF3">
        <w:rPr>
          <w:rFonts w:eastAsia="Times New Roman"/>
          <w:lang w:val="en-US"/>
        </w:rPr>
        <w:t xml:space="preserve"> i.e., </w:t>
      </w:r>
      <m:oMath>
        <m:r>
          <w:rPr>
            <w:rFonts w:ascii="Cambria Math" w:eastAsia="Times New Roman" w:hAnsi="Cambria Math"/>
            <w:lang w:val="en-US"/>
          </w:rPr>
          <m:t>f</m:t>
        </m:r>
        <m:d>
          <m:dPr>
            <m:ctrlPr>
              <w:rPr>
                <w:rFonts w:ascii="Cambria Math" w:eastAsia="Times New Roman" w:hAnsi="Cambria Math"/>
                <w:i/>
                <w:lang w:val="en-US"/>
              </w:rPr>
            </m:ctrlPr>
          </m:dPr>
          <m:e>
            <m:r>
              <w:rPr>
                <w:rFonts w:ascii="Cambria Math" w:eastAsia="Times New Roman" w:hAnsi="Cambria Math"/>
                <w:lang w:val="en-US"/>
              </w:rPr>
              <m:t>X</m:t>
            </m:r>
          </m:e>
          <m:e>
            <m:r>
              <w:rPr>
                <w:rFonts w:ascii="Cambria Math" w:eastAsia="Times New Roman" w:hAnsi="Cambria Math"/>
                <w:lang w:val="en-US"/>
              </w:rPr>
              <m:t>w</m:t>
            </m:r>
          </m:e>
        </m:d>
        <m:r>
          <w:rPr>
            <w:rFonts w:ascii="Cambria Math" w:eastAsia="Times New Roman" w:hAnsi="Cambria Math"/>
            <w:lang w:val="en-US"/>
          </w:rPr>
          <m:t>=</m:t>
        </m:r>
        <m:acc>
          <m:accPr>
            <m:ctrlPr>
              <w:rPr>
                <w:rFonts w:ascii="Cambria Math" w:eastAsia="Times New Roman" w:hAnsi="Cambria Math"/>
                <w:i/>
                <w:lang w:val="en-US"/>
              </w:rPr>
            </m:ctrlPr>
          </m:accPr>
          <m:e>
            <m:r>
              <w:rPr>
                <w:rFonts w:ascii="Cambria Math" w:eastAsia="Times New Roman" w:hAnsi="Cambria Math"/>
                <w:lang w:val="en-US"/>
              </w:rPr>
              <m:t>Y</m:t>
            </m:r>
          </m:e>
        </m:acc>
      </m:oMath>
    </w:p>
    <w:p w14:paraId="32AF58B6" w14:textId="7EAC245D" w:rsidR="006E1BF3" w:rsidRPr="006E1BF3" w:rsidRDefault="006E1BF3" w:rsidP="006E1BF3">
      <w:pPr>
        <w:spacing w:line="276" w:lineRule="auto"/>
        <w:jc w:val="both"/>
        <w:rPr>
          <w:rFonts w:eastAsia="Times New Roman"/>
          <w:lang w:val="en-US"/>
        </w:rPr>
      </w:pPr>
      <w:r w:rsidRPr="006E1BF3">
        <w:rPr>
          <w:rFonts w:eastAsia="Times New Roman"/>
          <w:lang w:val="en-US"/>
        </w:rPr>
        <w:t>One example of validation would be, taking the validation dataset, i.e., (</w:t>
      </w:r>
      <m:oMath>
        <m:sSup>
          <m:sSupPr>
            <m:ctrlPr>
              <w:rPr>
                <w:rFonts w:ascii="Cambria Math" w:eastAsia="Times New Roman" w:hAnsi="Cambria Math"/>
                <w:i/>
                <w:lang w:val="en-US"/>
              </w:rPr>
            </m:ctrlPr>
          </m:sSupPr>
          <m:e>
            <m:r>
              <w:rPr>
                <w:rFonts w:ascii="Cambria Math" w:eastAsia="Times New Roman" w:hAnsi="Cambria Math"/>
                <w:lang w:val="en-US"/>
              </w:rPr>
              <m:t>X</m:t>
            </m:r>
          </m:e>
          <m:sup>
            <m:r>
              <w:rPr>
                <w:rFonts w:ascii="Cambria Math" w:eastAsia="Times New Roman" w:hAnsi="Cambria Math"/>
                <w:lang w:val="en-US"/>
              </w:rPr>
              <m:t>validati</m:t>
            </m:r>
            <m:r>
              <w:rPr>
                <w:rFonts w:ascii="Cambria Math" w:eastAsia="Times New Roman" w:hAnsi="Cambria Math"/>
                <w:lang w:val="en-US"/>
              </w:rPr>
              <m:t>o</m:t>
            </m:r>
            <m:r>
              <w:rPr>
                <w:rFonts w:ascii="Cambria Math" w:eastAsia="Times New Roman" w:hAnsi="Cambria Math"/>
                <w:lang w:val="en-US"/>
              </w:rPr>
              <m:t>n</m:t>
            </m:r>
          </m:sup>
        </m:sSup>
      </m:oMath>
      <w:r w:rsidR="6E3A1454" w:rsidRPr="006E1BF3">
        <w:rPr>
          <w:rFonts w:eastAsia="Times New Roman"/>
          <w:lang w:val="en-US"/>
        </w:rPr>
        <w:t>,</w:t>
      </w:r>
      <w:r w:rsidRPr="006E1BF3">
        <w:rPr>
          <w:rFonts w:eastAsia="Times New Roman"/>
          <w:lang w:val="en-US"/>
        </w:rPr>
        <w:t xml:space="preserve"> </w:t>
      </w:r>
      <m:oMath>
        <m:sSup>
          <m:sSupPr>
            <m:ctrlPr>
              <w:rPr>
                <w:rFonts w:ascii="Cambria Math" w:eastAsia="Times New Roman" w:hAnsi="Cambria Math"/>
                <w:i/>
                <w:lang w:val="en-US"/>
              </w:rPr>
            </m:ctrlPr>
          </m:sSupPr>
          <m:e>
            <m:r>
              <w:rPr>
                <w:rFonts w:ascii="Cambria Math" w:eastAsia="Times New Roman" w:hAnsi="Cambria Math"/>
                <w:lang w:val="en-US"/>
              </w:rPr>
              <m:t>Y</m:t>
            </m:r>
          </m:e>
          <m:sup>
            <m:r>
              <w:rPr>
                <w:rFonts w:ascii="Cambria Math" w:eastAsia="Times New Roman" w:hAnsi="Cambria Math"/>
                <w:lang w:val="en-US"/>
              </w:rPr>
              <m:t>validati</m:t>
            </m:r>
            <m:r>
              <w:rPr>
                <w:rFonts w:ascii="Cambria Math" w:eastAsia="Times New Roman" w:hAnsi="Cambria Math"/>
                <w:lang w:val="en-US"/>
              </w:rPr>
              <m:t>o</m:t>
            </m:r>
            <m:r>
              <w:rPr>
                <w:rFonts w:ascii="Cambria Math" w:eastAsia="Times New Roman" w:hAnsi="Cambria Math"/>
                <w:lang w:val="en-US"/>
              </w:rPr>
              <m:t>n</m:t>
            </m:r>
          </m:sup>
        </m:sSup>
      </m:oMath>
      <w:r w:rsidRPr="006E1BF3">
        <w:rPr>
          <w:rFonts w:eastAsia="Times New Roman"/>
          <w:lang w:val="en-US"/>
        </w:rPr>
        <w:t xml:space="preserve">), and comparing the neural network output with the validation labels i.e., </w:t>
      </w:r>
      <m:oMath>
        <m:r>
          <w:rPr>
            <w:rFonts w:ascii="Cambria Math" w:eastAsia="Times New Roman" w:hAnsi="Cambria Math"/>
            <w:lang w:val="en-US"/>
          </w:rPr>
          <m:t>L=</m:t>
        </m:r>
        <m:sSup>
          <m:sSupPr>
            <m:ctrlPr>
              <w:rPr>
                <w:rFonts w:ascii="Cambria Math" w:eastAsia="Times New Roman" w:hAnsi="Cambria Math"/>
                <w:i/>
                <w:lang w:val="en-US"/>
              </w:rPr>
            </m:ctrlPr>
          </m:sSupPr>
          <m:e>
            <m:d>
              <m:dPr>
                <m:ctrlPr>
                  <w:rPr>
                    <w:rFonts w:ascii="Cambria Math" w:eastAsia="Times New Roman" w:hAnsi="Cambria Math"/>
                    <w:i/>
                    <w:lang w:val="en-US"/>
                  </w:rPr>
                </m:ctrlPr>
              </m:dPr>
              <m:e>
                <m:r>
                  <w:rPr>
                    <w:rFonts w:ascii="Cambria Math" w:eastAsia="Times New Roman" w:hAnsi="Cambria Math"/>
                    <w:lang w:val="en-US"/>
                  </w:rPr>
                  <m:t>f</m:t>
                </m:r>
                <m:d>
                  <m:dPr>
                    <m:ctrlPr>
                      <w:rPr>
                        <w:rFonts w:ascii="Cambria Math" w:eastAsia="Times New Roman" w:hAnsi="Cambria Math"/>
                        <w:i/>
                        <w:lang w:val="en-US"/>
                      </w:rPr>
                    </m:ctrlPr>
                  </m:dPr>
                  <m:e>
                    <m:sSup>
                      <m:sSupPr>
                        <m:ctrlPr>
                          <w:rPr>
                            <w:rFonts w:ascii="Cambria Math" w:eastAsia="Times New Roman" w:hAnsi="Cambria Math"/>
                            <w:i/>
                            <w:lang w:val="en-US"/>
                          </w:rPr>
                        </m:ctrlPr>
                      </m:sSupPr>
                      <m:e>
                        <m:r>
                          <w:rPr>
                            <w:rFonts w:ascii="Cambria Math" w:eastAsia="Times New Roman" w:hAnsi="Cambria Math"/>
                            <w:lang w:val="en-US"/>
                          </w:rPr>
                          <m:t>X</m:t>
                        </m:r>
                      </m:e>
                      <m:sup>
                        <m:r>
                          <w:rPr>
                            <w:rFonts w:ascii="Cambria Math" w:eastAsia="Times New Roman" w:hAnsi="Cambria Math"/>
                            <w:lang w:val="en-US"/>
                          </w:rPr>
                          <m:t>validati</m:t>
                        </m:r>
                        <m:r>
                          <w:rPr>
                            <w:rFonts w:ascii="Cambria Math" w:eastAsia="Times New Roman" w:hAnsi="Cambria Math"/>
                            <w:lang w:val="en-US"/>
                          </w:rPr>
                          <m:t>o</m:t>
                        </m:r>
                        <m:r>
                          <w:rPr>
                            <w:rFonts w:ascii="Cambria Math" w:eastAsia="Times New Roman" w:hAnsi="Cambria Math"/>
                            <w:lang w:val="en-US"/>
                          </w:rPr>
                          <m:t>n</m:t>
                        </m:r>
                      </m:sup>
                    </m:sSup>
                  </m:e>
                  <m:e>
                    <m:r>
                      <w:rPr>
                        <w:rFonts w:ascii="Cambria Math" w:eastAsia="Times New Roman" w:hAnsi="Cambria Math"/>
                        <w:lang w:val="en-US"/>
                      </w:rPr>
                      <m:t>w</m:t>
                    </m:r>
                  </m:e>
                </m:d>
                <m:r>
                  <w:rPr>
                    <w:rFonts w:ascii="Cambria Math" w:eastAsia="Times New Roman" w:hAnsi="Cambria Math"/>
                    <w:lang w:val="en-US"/>
                  </w:rPr>
                  <m:t>-</m:t>
                </m:r>
                <m:sSup>
                  <m:sSupPr>
                    <m:ctrlPr>
                      <w:rPr>
                        <w:rFonts w:ascii="Cambria Math" w:eastAsia="Times New Roman" w:hAnsi="Cambria Math"/>
                        <w:i/>
                        <w:lang w:val="en-US"/>
                      </w:rPr>
                    </m:ctrlPr>
                  </m:sSupPr>
                  <m:e>
                    <m:r>
                      <w:rPr>
                        <w:rFonts w:ascii="Cambria Math" w:eastAsia="Times New Roman" w:hAnsi="Cambria Math"/>
                        <w:lang w:val="en-US"/>
                      </w:rPr>
                      <m:t>Y</m:t>
                    </m:r>
                  </m:e>
                  <m:sup>
                    <m:r>
                      <w:rPr>
                        <w:rFonts w:ascii="Cambria Math" w:eastAsia="Times New Roman" w:hAnsi="Cambria Math"/>
                        <w:lang w:val="en-US"/>
                      </w:rPr>
                      <m:t>validati</m:t>
                    </m:r>
                    <m:r>
                      <w:rPr>
                        <w:rFonts w:ascii="Cambria Math" w:eastAsia="Times New Roman" w:hAnsi="Cambria Math"/>
                        <w:lang w:val="en-US"/>
                      </w:rPr>
                      <m:t>o</m:t>
                    </m:r>
                    <m:r>
                      <w:rPr>
                        <w:rFonts w:ascii="Cambria Math" w:eastAsia="Times New Roman" w:hAnsi="Cambria Math"/>
                        <w:lang w:val="en-US"/>
                      </w:rPr>
                      <m:t>n</m:t>
                    </m:r>
                  </m:sup>
                </m:sSup>
              </m:e>
            </m:d>
          </m:e>
          <m:sup>
            <m:r>
              <w:rPr>
                <w:rFonts w:ascii="Cambria Math" w:eastAsia="Times New Roman" w:hAnsi="Cambria Math"/>
                <w:lang w:val="en-US"/>
              </w:rPr>
              <m:t>2</m:t>
            </m:r>
          </m:sup>
        </m:sSup>
      </m:oMath>
    </w:p>
    <w:p w14:paraId="0BEB1F14" w14:textId="2CFBF65A" w:rsidR="006E1BF3" w:rsidRPr="006E1BF3" w:rsidRDefault="00E715DC" w:rsidP="006E1BF3">
      <w:pPr>
        <w:jc w:val="center"/>
      </w:pPr>
      <w:r>
        <w:rPr>
          <w:noProof/>
        </w:rPr>
        <w:lastRenderedPageBreak/>
        <w:drawing>
          <wp:inline distT="0" distB="0" distL="0" distR="0" wp14:anchorId="2E2055E9" wp14:editId="150EE8BD">
            <wp:extent cx="4240656" cy="2410938"/>
            <wp:effectExtent l="0" t="0" r="762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54774" cy="2418965"/>
                    </a:xfrm>
                    <a:prstGeom prst="rect">
                      <a:avLst/>
                    </a:prstGeom>
                    <a:noFill/>
                  </pic:spPr>
                </pic:pic>
              </a:graphicData>
            </a:graphic>
          </wp:inline>
        </w:drawing>
      </w:r>
    </w:p>
    <w:p w14:paraId="5613F764" w14:textId="3BA55B9B" w:rsidR="006E1BF3" w:rsidRPr="006E1BF3" w:rsidRDefault="006E1BF3" w:rsidP="006E1BF3">
      <w:pPr>
        <w:jc w:val="center"/>
      </w:pPr>
      <w:r w:rsidRPr="30648215">
        <w:rPr>
          <w:b/>
          <w:bCs/>
        </w:rPr>
        <w:t xml:space="preserve">Fig. </w:t>
      </w:r>
      <w:r w:rsidR="008F3733" w:rsidRPr="30648215">
        <w:rPr>
          <w:b/>
          <w:bCs/>
        </w:rPr>
        <w:t>6</w:t>
      </w:r>
      <w:r w:rsidR="00E5424D">
        <w:t>:</w:t>
      </w:r>
      <w:r w:rsidRPr="006E1BF3">
        <w:t xml:space="preserve"> Testing and validation of AIML Model</w:t>
      </w:r>
    </w:p>
    <w:p w14:paraId="570688D9" w14:textId="55C35C87" w:rsidR="006E1BF3" w:rsidRPr="006E1BF3" w:rsidRDefault="006E1BF3" w:rsidP="006E1BF3">
      <w:pPr>
        <w:jc w:val="both"/>
        <w:rPr>
          <w:lang w:val="en-US"/>
        </w:rPr>
      </w:pPr>
      <w:r w:rsidRPr="006E1BF3">
        <w:rPr>
          <w:lang w:val="en-US"/>
        </w:rPr>
        <w:t xml:space="preserve">Specifically for the one-step or two step positioning as mentioned in </w:t>
      </w:r>
      <w:r w:rsidR="003A5E6E" w:rsidRPr="00650946">
        <w:rPr>
          <w:lang w:val="en-US"/>
        </w:rPr>
        <w:fldChar w:fldCharType="begin"/>
      </w:r>
      <w:r w:rsidR="003A5E6E" w:rsidRPr="00650946">
        <w:rPr>
          <w:lang w:val="en-US"/>
        </w:rPr>
        <w:instrText xml:space="preserve"> REF _Ref110850855 \r \h </w:instrText>
      </w:r>
      <w:r w:rsidR="008F3733">
        <w:rPr>
          <w:lang w:val="en-US"/>
        </w:rPr>
        <w:instrText xml:space="preserve"> \* MERGEFORMAT </w:instrText>
      </w:r>
      <w:r w:rsidR="003A5E6E" w:rsidRPr="00650946">
        <w:rPr>
          <w:lang w:val="en-US"/>
        </w:rPr>
      </w:r>
      <w:r w:rsidR="003A5E6E" w:rsidRPr="00650946">
        <w:rPr>
          <w:lang w:val="en-US"/>
        </w:rPr>
        <w:fldChar w:fldCharType="separate"/>
      </w:r>
      <w:r w:rsidR="003A5E6E" w:rsidRPr="00650946">
        <w:rPr>
          <w:lang w:val="en-US"/>
        </w:rPr>
        <w:t>[5]</w:t>
      </w:r>
      <w:r w:rsidR="003A5E6E" w:rsidRPr="00650946">
        <w:rPr>
          <w:lang w:val="en-US"/>
        </w:rPr>
        <w:fldChar w:fldCharType="end"/>
      </w:r>
      <w:r w:rsidRPr="00650946">
        <w:rPr>
          <w:lang w:val="en-US"/>
        </w:rPr>
        <w:t>,</w:t>
      </w:r>
      <w:r w:rsidRPr="006E1BF3">
        <w:rPr>
          <w:lang w:val="en-US"/>
        </w:rPr>
        <w:t xml:space="preserve"> the testing and validation would be required. For example, in one-step positioning, to increase the confidence on the training data and the model output the intermediate feature extraction shall be test/validate against the “label data”. The “labels” are de facto trusted and thus are the ground truth and example of such labels could be true LOS/NLOS classification or true location of UE. Data labelling is not for free, it typically requires external gears/devices support for an in-field measurement. Positioning reference unit (PRU) which was introduced and discussed in 3GPP Release 17 in RAN1 #105e, is intrinsically suitable to accommodate real-world measurement and </w:t>
      </w:r>
      <w:r w:rsidR="00CA0763">
        <w:rPr>
          <w:lang w:val="en-US"/>
        </w:rPr>
        <w:t xml:space="preserve">provides </w:t>
      </w:r>
      <w:r w:rsidRPr="006E1BF3">
        <w:rPr>
          <w:lang w:val="en-US"/>
        </w:rPr>
        <w:t>label</w:t>
      </w:r>
      <w:r w:rsidR="00CA0763">
        <w:rPr>
          <w:lang w:val="en-US"/>
        </w:rPr>
        <w:t>s</w:t>
      </w:r>
      <w:r w:rsidRPr="006E1BF3">
        <w:rPr>
          <w:lang w:val="en-US"/>
        </w:rPr>
        <w:t xml:space="preserve"> </w:t>
      </w:r>
      <w:r w:rsidR="00CA0763">
        <w:rPr>
          <w:lang w:val="en-US"/>
        </w:rPr>
        <w:t>for</w:t>
      </w:r>
      <w:r w:rsidR="00CA0763" w:rsidRPr="006E1BF3">
        <w:rPr>
          <w:lang w:val="en-US"/>
        </w:rPr>
        <w:t xml:space="preserve"> </w:t>
      </w:r>
      <w:r w:rsidRPr="006E1BF3">
        <w:rPr>
          <w:lang w:val="en-US"/>
        </w:rPr>
        <w:t>AIML based model. For example, network assistance can be used to provide the PRU positioning measurement report to UE with the true labels to test/validate the given AIML model without knowing the details of AIML model at the UE.</w:t>
      </w:r>
    </w:p>
    <w:p w14:paraId="30BCDEA6" w14:textId="42C18E4B" w:rsidR="006E1BF3" w:rsidRPr="006E1BF3" w:rsidRDefault="006E1BF3" w:rsidP="006E1BF3">
      <w:pPr>
        <w:jc w:val="both"/>
        <w:rPr>
          <w:b/>
          <w:bCs/>
          <w:lang w:val="en-US"/>
        </w:rPr>
      </w:pPr>
      <w:r w:rsidRPr="006E1BF3">
        <w:rPr>
          <w:b/>
          <w:bCs/>
          <w:lang w:val="en-US"/>
        </w:rPr>
        <w:t>Observation</w:t>
      </w:r>
      <w:r w:rsidR="00D256E2">
        <w:rPr>
          <w:b/>
          <w:bCs/>
          <w:lang w:val="en-US"/>
        </w:rPr>
        <w:t>-</w:t>
      </w:r>
      <w:r w:rsidR="00C85D6F">
        <w:rPr>
          <w:b/>
          <w:bCs/>
          <w:lang w:val="en-US"/>
        </w:rPr>
        <w:t>8</w:t>
      </w:r>
      <w:r w:rsidRPr="006E1BF3">
        <w:rPr>
          <w:b/>
          <w:bCs/>
          <w:lang w:val="en-US"/>
        </w:rPr>
        <w:t xml:space="preserve">: The </w:t>
      </w:r>
      <w:r w:rsidRPr="006E1BF3">
        <w:rPr>
          <w:b/>
          <w:bCs/>
        </w:rPr>
        <w:t>AI</w:t>
      </w:r>
      <w:r w:rsidR="0087117B">
        <w:rPr>
          <w:b/>
          <w:bCs/>
        </w:rPr>
        <w:t>/</w:t>
      </w:r>
      <w:r w:rsidRPr="006E1BF3">
        <w:rPr>
          <w:b/>
          <w:bCs/>
        </w:rPr>
        <w:t xml:space="preserve">ML model deployed at UE used for positioning could be </w:t>
      </w:r>
      <w:r w:rsidR="0087117B">
        <w:rPr>
          <w:b/>
          <w:bCs/>
        </w:rPr>
        <w:t>implementation-</w:t>
      </w:r>
      <w:r w:rsidRPr="006E1BF3">
        <w:rPr>
          <w:b/>
          <w:bCs/>
        </w:rPr>
        <w:t>specific.</w:t>
      </w:r>
    </w:p>
    <w:p w14:paraId="58B65CC5" w14:textId="167CB8A0" w:rsidR="006E1BF3" w:rsidRDefault="006E1BF3" w:rsidP="006E1BF3">
      <w:pPr>
        <w:jc w:val="both"/>
        <w:rPr>
          <w:b/>
          <w:bCs/>
          <w:lang w:val="en-US"/>
        </w:rPr>
      </w:pPr>
      <w:r w:rsidRPr="006E1BF3">
        <w:rPr>
          <w:b/>
          <w:bCs/>
          <w:lang w:val="en-US"/>
        </w:rPr>
        <w:t>Observation</w:t>
      </w:r>
      <w:r w:rsidR="00D256E2">
        <w:rPr>
          <w:b/>
          <w:bCs/>
          <w:lang w:val="en-US"/>
        </w:rPr>
        <w:t>-</w:t>
      </w:r>
      <w:r w:rsidR="00C85D6F">
        <w:rPr>
          <w:b/>
          <w:bCs/>
          <w:lang w:val="en-US"/>
        </w:rPr>
        <w:t>9</w:t>
      </w:r>
      <w:r w:rsidRPr="006E1BF3">
        <w:rPr>
          <w:b/>
          <w:bCs/>
          <w:lang w:val="en-US"/>
        </w:rPr>
        <w:t>: Label</w:t>
      </w:r>
      <w:r w:rsidR="006575F3">
        <w:rPr>
          <w:b/>
          <w:bCs/>
          <w:lang w:val="en-US"/>
        </w:rPr>
        <w:t>led</w:t>
      </w:r>
      <w:r w:rsidRPr="006E1BF3">
        <w:rPr>
          <w:b/>
          <w:bCs/>
          <w:lang w:val="en-US"/>
        </w:rPr>
        <w:t xml:space="preserve"> data is required to test/validate the AI</w:t>
      </w:r>
      <w:r w:rsidR="006575F3">
        <w:rPr>
          <w:b/>
          <w:bCs/>
          <w:lang w:val="en-US"/>
        </w:rPr>
        <w:t>/</w:t>
      </w:r>
      <w:r w:rsidRPr="006E1BF3">
        <w:rPr>
          <w:b/>
          <w:bCs/>
          <w:lang w:val="en-US"/>
        </w:rPr>
        <w:t>ML model to increase the confidence o</w:t>
      </w:r>
      <w:r w:rsidR="006575F3">
        <w:rPr>
          <w:b/>
          <w:bCs/>
          <w:lang w:val="en-US"/>
        </w:rPr>
        <w:t>f</w:t>
      </w:r>
      <w:r w:rsidRPr="006E1BF3">
        <w:rPr>
          <w:b/>
          <w:bCs/>
          <w:lang w:val="en-US"/>
        </w:rPr>
        <w:t xml:space="preserve"> the model</w:t>
      </w:r>
      <w:r w:rsidR="006575F3">
        <w:rPr>
          <w:b/>
          <w:bCs/>
          <w:lang w:val="en-US"/>
        </w:rPr>
        <w:t>.</w:t>
      </w:r>
    </w:p>
    <w:p w14:paraId="6711E2EE" w14:textId="06183AF7" w:rsidR="006E1BF3" w:rsidRDefault="006E1BF3" w:rsidP="00650946">
      <w:pPr>
        <w:jc w:val="both"/>
        <w:rPr>
          <w:b/>
          <w:bCs/>
        </w:rPr>
      </w:pPr>
      <w:r w:rsidRPr="006E1BF3">
        <w:rPr>
          <w:b/>
          <w:bCs/>
        </w:rPr>
        <w:t>Proposal</w:t>
      </w:r>
      <w:r w:rsidR="00983F0C" w:rsidRPr="30648215">
        <w:rPr>
          <w:b/>
          <w:bCs/>
        </w:rPr>
        <w:t>-</w:t>
      </w:r>
      <w:r w:rsidR="00C85D6F">
        <w:rPr>
          <w:b/>
          <w:bCs/>
        </w:rPr>
        <w:t>10</w:t>
      </w:r>
      <w:r w:rsidRPr="006E1BF3">
        <w:rPr>
          <w:b/>
          <w:bCs/>
        </w:rPr>
        <w:t xml:space="preserve">: RAN1 to study further solutions for </w:t>
      </w:r>
      <w:r w:rsidR="007C0892" w:rsidRPr="30648215">
        <w:rPr>
          <w:b/>
          <w:bCs/>
        </w:rPr>
        <w:t xml:space="preserve">the </w:t>
      </w:r>
      <w:r w:rsidRPr="30648215">
        <w:rPr>
          <w:b/>
          <w:bCs/>
        </w:rPr>
        <w:t>test</w:t>
      </w:r>
      <w:r w:rsidRPr="006E1BF3">
        <w:rPr>
          <w:b/>
          <w:bCs/>
        </w:rPr>
        <w:t xml:space="preserve"> and validation of </w:t>
      </w:r>
      <w:r w:rsidR="008A3BCB">
        <w:rPr>
          <w:b/>
          <w:bCs/>
        </w:rPr>
        <w:t>UE-based</w:t>
      </w:r>
      <w:r w:rsidR="008A3BCB" w:rsidRPr="006E1BF3">
        <w:rPr>
          <w:b/>
          <w:bCs/>
        </w:rPr>
        <w:t xml:space="preserve"> </w:t>
      </w:r>
      <w:r w:rsidRPr="30648215">
        <w:rPr>
          <w:b/>
          <w:bCs/>
        </w:rPr>
        <w:t>AI</w:t>
      </w:r>
      <w:r w:rsidR="007C0892" w:rsidRPr="30648215">
        <w:rPr>
          <w:b/>
          <w:bCs/>
        </w:rPr>
        <w:t>/</w:t>
      </w:r>
      <w:r w:rsidRPr="30648215">
        <w:rPr>
          <w:b/>
          <w:bCs/>
        </w:rPr>
        <w:t>ML</w:t>
      </w:r>
      <w:r w:rsidRPr="006E1BF3">
        <w:rPr>
          <w:b/>
          <w:bCs/>
        </w:rPr>
        <w:t xml:space="preserve"> model by employing </w:t>
      </w:r>
      <w:r w:rsidR="008A3BCB">
        <w:rPr>
          <w:b/>
          <w:bCs/>
        </w:rPr>
        <w:t>PRU labelled measurement</w:t>
      </w:r>
      <w:r w:rsidRPr="30648215">
        <w:rPr>
          <w:b/>
          <w:bCs/>
        </w:rPr>
        <w:t>.</w:t>
      </w:r>
      <w:r w:rsidRPr="006E1BF3">
        <w:rPr>
          <w:b/>
          <w:bCs/>
        </w:rPr>
        <w:t xml:space="preserve"> </w:t>
      </w:r>
    </w:p>
    <w:p w14:paraId="2272A17E" w14:textId="313B374D" w:rsidR="00FE1590" w:rsidRPr="00650946" w:rsidRDefault="00FE1590" w:rsidP="00FE1590"/>
    <w:p w14:paraId="581A8688" w14:textId="313B374D" w:rsidR="003656D1" w:rsidRDefault="000C52F5" w:rsidP="003656D1">
      <w:pPr>
        <w:pStyle w:val="Heading2"/>
      </w:pPr>
      <w:r>
        <w:t>Scenario-dependent Positioning Approach</w:t>
      </w:r>
    </w:p>
    <w:p w14:paraId="6D3D1BE1" w14:textId="216A7D17" w:rsidR="00B2681D" w:rsidRDefault="000C52F5" w:rsidP="00650946">
      <w:pPr>
        <w:jc w:val="both"/>
        <w:rPr>
          <w:lang w:val="en-US"/>
        </w:rPr>
      </w:pPr>
      <w:r>
        <w:t xml:space="preserve">As discussed earlier, </w:t>
      </w:r>
      <w:r>
        <w:rPr>
          <w:lang w:val="en-US"/>
        </w:rPr>
        <w:t xml:space="preserve">there are </w:t>
      </w:r>
      <w:r w:rsidRPr="00C56349">
        <w:rPr>
          <w:lang w:val="en-US"/>
        </w:rPr>
        <w:t>two potential approaches for AI/ML solutions</w:t>
      </w:r>
      <w:r>
        <w:rPr>
          <w:lang w:val="en-US"/>
        </w:rPr>
        <w:t xml:space="preserve"> being discussed in </w:t>
      </w:r>
      <w:r w:rsidRPr="00C56349">
        <w:rPr>
          <w:lang w:val="en-US"/>
        </w:rPr>
        <w:t>3GPP RAN1</w:t>
      </w:r>
      <w:r>
        <w:rPr>
          <w:lang w:val="en-US"/>
        </w:rPr>
        <w:t xml:space="preserve">, which includes the one-step / direct and two-step / indirect positioning </w:t>
      </w:r>
      <w:r w:rsidRPr="003774C2">
        <w:rPr>
          <w:lang w:val="en-US"/>
        </w:rPr>
        <w:fldChar w:fldCharType="begin"/>
      </w:r>
      <w:r w:rsidRPr="004F165D">
        <w:rPr>
          <w:lang w:val="en-US"/>
        </w:rPr>
        <w:instrText xml:space="preserve"> REF _Ref110850855 \r \h </w:instrText>
      </w:r>
      <w:r w:rsidR="004F165D" w:rsidRPr="00650946">
        <w:rPr>
          <w:lang w:val="en-US"/>
        </w:rPr>
        <w:instrText xml:space="preserve"> \* MERGEFORMAT </w:instrText>
      </w:r>
      <w:r w:rsidRPr="003774C2">
        <w:rPr>
          <w:lang w:val="en-US"/>
        </w:rPr>
      </w:r>
      <w:r w:rsidRPr="003774C2">
        <w:rPr>
          <w:lang w:val="en-US"/>
        </w:rPr>
        <w:fldChar w:fldCharType="separate"/>
      </w:r>
      <w:r w:rsidRPr="004F165D">
        <w:rPr>
          <w:lang w:val="en-US"/>
        </w:rPr>
        <w:t>[5]</w:t>
      </w:r>
      <w:r w:rsidRPr="003774C2">
        <w:rPr>
          <w:lang w:val="en-US"/>
        </w:rPr>
        <w:fldChar w:fldCharType="end"/>
      </w:r>
      <w:r w:rsidRPr="004F165D">
        <w:rPr>
          <w:lang w:val="en-US"/>
        </w:rPr>
        <w:t>.</w:t>
      </w:r>
      <w:r w:rsidR="00FB7249" w:rsidRPr="00FB7249">
        <w:t xml:space="preserve"> </w:t>
      </w:r>
      <w:r w:rsidR="00FB7249">
        <w:rPr>
          <w:lang w:val="en-US"/>
        </w:rPr>
        <w:t>W</w:t>
      </w:r>
      <w:r w:rsidR="00FB7249" w:rsidRPr="00FB7249">
        <w:rPr>
          <w:lang w:val="en-US"/>
        </w:rPr>
        <w:t xml:space="preserve">hile the main goal </w:t>
      </w:r>
      <w:r w:rsidR="00FB7249">
        <w:rPr>
          <w:lang w:val="en-US"/>
        </w:rPr>
        <w:t xml:space="preserve">of both of these approaches </w:t>
      </w:r>
      <w:r w:rsidR="00FB7249" w:rsidRPr="00FB7249">
        <w:rPr>
          <w:lang w:val="en-US"/>
        </w:rPr>
        <w:t>is to derive UE location with high</w:t>
      </w:r>
      <w:r w:rsidR="000C68AE" w:rsidRPr="00FB7249">
        <w:rPr>
          <w:lang w:val="en-US"/>
        </w:rPr>
        <w:t xml:space="preserve"> </w:t>
      </w:r>
      <w:r w:rsidR="00FB7249" w:rsidRPr="00FB7249">
        <w:rPr>
          <w:lang w:val="en-US"/>
        </w:rPr>
        <w:t>accuracy, there are various ways in which this objective could be achieved.</w:t>
      </w:r>
      <w:r w:rsidR="00FB7249">
        <w:rPr>
          <w:lang w:val="en-US"/>
        </w:rPr>
        <w:t xml:space="preserve"> </w:t>
      </w:r>
      <w:r w:rsidR="00B2681D">
        <w:rPr>
          <w:lang w:val="en-US"/>
        </w:rPr>
        <w:t xml:space="preserve">Currently, it is expected that each positioning approach would be considered for a particular scenario, and performance evaluated in terms of model complexity and positioning accuracy. However, such considerations </w:t>
      </w:r>
      <w:r w:rsidR="000C68AE">
        <w:rPr>
          <w:lang w:val="en-US"/>
        </w:rPr>
        <w:t>do</w:t>
      </w:r>
      <w:r w:rsidR="00B2681D">
        <w:rPr>
          <w:lang w:val="en-US"/>
        </w:rPr>
        <w:t xml:space="preserve"> not take into the fact that different UEs might be traversing through different scenarios as part of its normal operation. Thus, evaluating positioning approaches from the standpoint of a particular scenario might not provide the complete picture.</w:t>
      </w:r>
    </w:p>
    <w:p w14:paraId="02DC402F" w14:textId="70AE0651" w:rsidR="00D97806" w:rsidRPr="00833D8A" w:rsidRDefault="00FB7249" w:rsidP="00650946">
      <w:pPr>
        <w:jc w:val="both"/>
        <w:rPr>
          <w:lang w:val="en-US"/>
        </w:rPr>
      </w:pPr>
      <w:r>
        <w:rPr>
          <w:lang w:val="en-US"/>
        </w:rPr>
        <w:t xml:space="preserve">As the evaluation results </w:t>
      </w:r>
      <w:r w:rsidR="009550BC">
        <w:rPr>
          <w:lang w:val="en-US"/>
        </w:rPr>
        <w:t xml:space="preserve">related to scenario dependence of positioning approaches </w:t>
      </w:r>
      <w:r>
        <w:rPr>
          <w:lang w:val="en-US"/>
        </w:rPr>
        <w:t xml:space="preserve">shown in </w:t>
      </w:r>
      <w:r>
        <w:rPr>
          <w:lang w:val="en-US"/>
        </w:rPr>
        <w:fldChar w:fldCharType="begin"/>
      </w:r>
      <w:r>
        <w:rPr>
          <w:lang w:val="en-US"/>
        </w:rPr>
        <w:instrText xml:space="preserve"> REF _Ref110521134 \r \h </w:instrText>
      </w:r>
      <w:r w:rsidR="00A758E5">
        <w:rPr>
          <w:lang w:val="en-US"/>
        </w:rPr>
        <w:instrText xml:space="preserve"> \* MERGEFORMAT </w:instrText>
      </w:r>
      <w:r>
        <w:rPr>
          <w:lang w:val="en-US"/>
        </w:rPr>
      </w:r>
      <w:r>
        <w:rPr>
          <w:lang w:val="en-US"/>
        </w:rPr>
        <w:fldChar w:fldCharType="separate"/>
      </w:r>
      <w:r>
        <w:rPr>
          <w:lang w:val="en-US"/>
        </w:rPr>
        <w:t>[4]</w:t>
      </w:r>
      <w:r>
        <w:rPr>
          <w:lang w:val="en-US"/>
        </w:rPr>
        <w:fldChar w:fldCharType="end"/>
      </w:r>
      <w:r>
        <w:rPr>
          <w:lang w:val="en-US"/>
        </w:rPr>
        <w:t xml:space="preserve"> indicate, there is significant scenario dependence – in terms of data </w:t>
      </w:r>
      <w:r w:rsidRPr="00FB7249">
        <w:rPr>
          <w:lang w:val="en-US"/>
        </w:rPr>
        <w:t>used</w:t>
      </w:r>
      <w:r w:rsidRPr="00650946">
        <w:rPr>
          <w:lang w:val="en-US"/>
        </w:rPr>
        <w:t xml:space="preserve"> </w:t>
      </w:r>
      <w:r w:rsidR="009236C0">
        <w:rPr>
          <w:lang w:val="en-US"/>
        </w:rPr>
        <w:t xml:space="preserve">for </w:t>
      </w:r>
      <w:r w:rsidRPr="00650946">
        <w:rPr>
          <w:lang w:val="en-US"/>
        </w:rPr>
        <w:t xml:space="preserve">model </w:t>
      </w:r>
      <w:r w:rsidRPr="00FB7249">
        <w:rPr>
          <w:lang w:val="en-US"/>
        </w:rPr>
        <w:t>training</w:t>
      </w:r>
      <w:r>
        <w:rPr>
          <w:lang w:val="en-US"/>
        </w:rPr>
        <w:t xml:space="preserve"> as well as the overall radio environment in terms of clutter and NLOS occurrence.</w:t>
      </w:r>
      <w:r w:rsidR="00873D33">
        <w:rPr>
          <w:lang w:val="en-US"/>
        </w:rPr>
        <w:t xml:space="preserve"> This problem requires further investigation, especially in the context of enabling the network and the UE to determine the appropriate positioning approach, depending on </w:t>
      </w:r>
      <w:r w:rsidR="00873D33" w:rsidRPr="00873D33">
        <w:rPr>
          <w:lang w:val="en-US"/>
        </w:rPr>
        <w:t>KPIs such as positioning accuracy and QoS</w:t>
      </w:r>
      <w:r w:rsidR="00147D5F">
        <w:rPr>
          <w:lang w:val="en-US"/>
        </w:rPr>
        <w:t>,</w:t>
      </w:r>
      <w:r w:rsidR="00873D33" w:rsidRPr="00873D33">
        <w:rPr>
          <w:lang w:val="en-US"/>
        </w:rPr>
        <w:t xml:space="preserve"> as well as UE capabilities</w:t>
      </w:r>
      <w:r w:rsidR="00FF6BD4">
        <w:rPr>
          <w:lang w:val="en-US"/>
        </w:rPr>
        <w:t>.</w:t>
      </w:r>
    </w:p>
    <w:p w14:paraId="2E5E2095" w14:textId="793B6F71" w:rsidR="000C52F5" w:rsidRPr="00650946" w:rsidRDefault="009236C0" w:rsidP="00650946">
      <w:pPr>
        <w:jc w:val="both"/>
        <w:rPr>
          <w:b/>
          <w:lang w:val="en-US"/>
        </w:rPr>
      </w:pPr>
      <w:r w:rsidRPr="00650946">
        <w:rPr>
          <w:b/>
          <w:lang w:val="en-US"/>
        </w:rPr>
        <w:t>Observation</w:t>
      </w:r>
      <w:r w:rsidR="00D256E2">
        <w:rPr>
          <w:b/>
          <w:bCs/>
          <w:lang w:val="en-US"/>
        </w:rPr>
        <w:t>-</w:t>
      </w:r>
      <w:r w:rsidR="00C85D6F">
        <w:rPr>
          <w:b/>
          <w:bCs/>
          <w:lang w:val="en-US"/>
        </w:rPr>
        <w:t>10</w:t>
      </w:r>
      <w:r w:rsidRPr="00650946">
        <w:rPr>
          <w:b/>
          <w:lang w:val="en-US"/>
        </w:rPr>
        <w:t>: There is significant scenario dependence – in terms of data used for model training as well as the overall radio environment in terms of clutter and NLOS occurrence.</w:t>
      </w:r>
    </w:p>
    <w:p w14:paraId="23D2FA43" w14:textId="782F361D" w:rsidR="009236C0" w:rsidRDefault="00FF6BD4" w:rsidP="00650946">
      <w:pPr>
        <w:jc w:val="both"/>
        <w:rPr>
          <w:lang w:val="en-US"/>
        </w:rPr>
      </w:pPr>
      <w:r w:rsidRPr="00B04D92">
        <w:rPr>
          <w:b/>
          <w:bCs/>
        </w:rPr>
        <w:t>Proposal</w:t>
      </w:r>
      <w:r w:rsidR="00983F0C">
        <w:rPr>
          <w:b/>
          <w:bCs/>
        </w:rPr>
        <w:t>-</w:t>
      </w:r>
      <w:r w:rsidR="00C85D6F" w:rsidRPr="0054A7CC">
        <w:rPr>
          <w:b/>
          <w:bCs/>
        </w:rPr>
        <w:t>11</w:t>
      </w:r>
      <w:r w:rsidRPr="00B04D92">
        <w:rPr>
          <w:b/>
          <w:bCs/>
        </w:rPr>
        <w:t xml:space="preserve">: RAN1 to study further </w:t>
      </w:r>
      <w:r>
        <w:rPr>
          <w:b/>
          <w:bCs/>
        </w:rPr>
        <w:t xml:space="preserve">solutions that enable the </w:t>
      </w:r>
      <w:r w:rsidRPr="00FF6BD4">
        <w:rPr>
          <w:b/>
          <w:bCs/>
        </w:rPr>
        <w:t>network and the UE to determine the appropriate positioning approach, depending on KPIs such as positioning accuracy and QoS, as well as UE capabilities</w:t>
      </w:r>
      <w:r>
        <w:rPr>
          <w:b/>
          <w:bCs/>
        </w:rPr>
        <w:t>.</w:t>
      </w:r>
    </w:p>
    <w:p w14:paraId="43B3634D" w14:textId="2E603BA2" w:rsidR="000129AB" w:rsidRDefault="000129AB" w:rsidP="00A11CD4">
      <w:pPr>
        <w:rPr>
          <w:lang w:val="en-US"/>
        </w:rPr>
      </w:pPr>
    </w:p>
    <w:p w14:paraId="47AE366A" w14:textId="2D0977FF" w:rsidR="00FE1590" w:rsidRDefault="04EA7811" w:rsidP="00FE1590">
      <w:pPr>
        <w:pStyle w:val="Heading2"/>
      </w:pPr>
      <w:r>
        <w:lastRenderedPageBreak/>
        <w:t xml:space="preserve">Network-based Feature Selection for </w:t>
      </w:r>
      <w:r w:rsidR="010C6F3B">
        <w:t>UE-based Positioning Accuracy Improvements</w:t>
      </w:r>
    </w:p>
    <w:p w14:paraId="35B35865" w14:textId="67062244" w:rsidR="008503E4" w:rsidRDefault="00412381" w:rsidP="00650946">
      <w:pPr>
        <w:jc w:val="both"/>
      </w:pPr>
      <w:r>
        <w:t>AI/ML algorithms for classifying the channels as LOS</w:t>
      </w:r>
      <w:r w:rsidR="0025638A">
        <w:t xml:space="preserve"> or </w:t>
      </w:r>
      <w:r>
        <w:t xml:space="preserve">NLOS </w:t>
      </w:r>
      <w:r w:rsidR="0025638A">
        <w:t xml:space="preserve">typically make use of the fact that the </w:t>
      </w:r>
      <w:r w:rsidR="00E95A4C" w:rsidRPr="00E95A4C">
        <w:t xml:space="preserve">channel measurements or CIRs look different </w:t>
      </w:r>
      <w:r w:rsidR="00E95A4C">
        <w:t>for LOS and NLO</w:t>
      </w:r>
      <w:r w:rsidR="00DA1D23">
        <w:t xml:space="preserve">S links. </w:t>
      </w:r>
      <w:r w:rsidR="0083413D">
        <w:t>Such differences are numerically</w:t>
      </w:r>
      <w:r w:rsidR="00347A54">
        <w:t xml:space="preserve"> </w:t>
      </w:r>
      <w:r w:rsidR="00347A54" w:rsidRPr="00347A54">
        <w:t xml:space="preserve">expressed through the values of relevant features extracted from CIRs. </w:t>
      </w:r>
      <w:r w:rsidR="000D2C52">
        <w:t xml:space="preserve">For example, </w:t>
      </w:r>
      <w:r w:rsidR="00347A54" w:rsidRPr="00347A54">
        <w:t>​</w:t>
      </w:r>
      <w:r w:rsidR="009036C9" w:rsidRPr="009036C9">
        <w:t>NLOS CIRs are usually associated to a higher delay spread, a less peaky CIR shape, a lower strongest-to-mean power ratio, a higher rise time, etc.​</w:t>
      </w:r>
    </w:p>
    <w:p w14:paraId="25B2D940" w14:textId="463BDE50" w:rsidR="00A722BA" w:rsidRDefault="00A722BA" w:rsidP="00650946">
      <w:pPr>
        <w:jc w:val="both"/>
      </w:pPr>
      <w:r>
        <w:t xml:space="preserve">However, </w:t>
      </w:r>
      <w:r w:rsidR="00332DBC">
        <w:t xml:space="preserve">the </w:t>
      </w:r>
      <w:r w:rsidR="00B67B59">
        <w:t>radio environment</w:t>
      </w:r>
      <w:r w:rsidR="0077626C">
        <w:t xml:space="preserve"> </w:t>
      </w:r>
      <w:r w:rsidR="00B67B59">
        <w:t xml:space="preserve">can </w:t>
      </w:r>
      <w:r w:rsidR="00E41FF7">
        <w:t>be very diverse</w:t>
      </w:r>
      <w:r w:rsidR="00B67B59">
        <w:t xml:space="preserve"> among different scenarios such as due to size, distribution, and material of the objects or blockers leading to differences in</w:t>
      </w:r>
      <w:r w:rsidR="0077626C">
        <w:t xml:space="preserve"> penetration, reflection, and diffraction of radio signals from such objects. Furthermore, available bandwidth</w:t>
      </w:r>
      <w:r w:rsidR="002D2757">
        <w:t xml:space="preserve">, e.g., depending on the capability of the UE, </w:t>
      </w:r>
      <w:r w:rsidR="00EA54F3">
        <w:t>impacts the shape of the CIRs significantly by determining their time resolution</w:t>
      </w:r>
      <w:r w:rsidR="00E21521">
        <w:t xml:space="preserve"> and further affecting the features extracted from CIRs.</w:t>
      </w:r>
    </w:p>
    <w:p w14:paraId="1CACE562" w14:textId="1A6DD7C9" w:rsidR="00746A46" w:rsidRDefault="00716D27" w:rsidP="00650946">
      <w:pPr>
        <w:jc w:val="both"/>
      </w:pPr>
      <w:r>
        <w:t>To illustrate,</w:t>
      </w:r>
      <w:r w:rsidR="00D41596">
        <w:t xml:space="preserve"> as can be seen from Fig. </w:t>
      </w:r>
      <w:r w:rsidR="00C67D7B">
        <w:t>7</w:t>
      </w:r>
      <w:r w:rsidR="00D41596">
        <w:t xml:space="preserve">, </w:t>
      </w:r>
      <w:r w:rsidR="00484C41">
        <w:t xml:space="preserve">RMS delay spread can be used as  a distinguishing channel feature for LOS/NLOS classification when 500 MHz of BW is available </w:t>
      </w:r>
      <w:r w:rsidR="00C25251">
        <w:t xml:space="preserve">in Scenario 1 </w:t>
      </w:r>
      <w:r w:rsidR="00484C41">
        <w:t xml:space="preserve">(Fig. </w:t>
      </w:r>
      <w:r w:rsidR="00C67D7B" w:rsidRPr="00650946">
        <w:t>7</w:t>
      </w:r>
      <w:r w:rsidR="00484C41" w:rsidRPr="00650946">
        <w:t>.a</w:t>
      </w:r>
      <w:r w:rsidR="00484C41">
        <w:t>)</w:t>
      </w:r>
      <w:r w:rsidR="00A277A8">
        <w:t>. Whereas its</w:t>
      </w:r>
      <w:r w:rsidR="00C467E2">
        <w:t xml:space="preserve"> distinguishing ability is degraded for 50 MHz or lower BW in Scenario 1</w:t>
      </w:r>
      <w:r w:rsidR="00C25251">
        <w:t>.</w:t>
      </w:r>
      <w:r w:rsidR="001C20DC">
        <w:t xml:space="preserve"> On the other hand, in Scenario 2 (Fig. </w:t>
      </w:r>
      <w:r w:rsidR="00C67D7B" w:rsidRPr="00650946">
        <w:t>7</w:t>
      </w:r>
      <w:r w:rsidR="001C20DC" w:rsidRPr="00650946">
        <w:t>.b</w:t>
      </w:r>
      <w:r w:rsidR="001C20DC">
        <w:t xml:space="preserve">), RMS delay spread is </w:t>
      </w:r>
      <w:r w:rsidR="0013773F">
        <w:t>not a good feature for classification even for a 500 MHz of available bandwidth.</w:t>
      </w:r>
    </w:p>
    <w:p w14:paraId="6DDAC649" w14:textId="026D6DA8" w:rsidR="0013773F" w:rsidRDefault="0079378E" w:rsidP="0079378E">
      <w:pPr>
        <w:jc w:val="center"/>
      </w:pPr>
      <w:r>
        <w:rPr>
          <w:noProof/>
        </w:rPr>
        <w:drawing>
          <wp:inline distT="0" distB="0" distL="0" distR="0" wp14:anchorId="1CABA51F" wp14:editId="7D6022B7">
            <wp:extent cx="5076826" cy="1861344"/>
            <wp:effectExtent l="0" t="0" r="0" b="5715"/>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9">
                      <a:extLst>
                        <a:ext uri="{28A0092B-C50C-407E-A947-70E740481C1C}">
                          <a14:useLocalDpi xmlns:a14="http://schemas.microsoft.com/office/drawing/2010/main" val="0"/>
                        </a:ext>
                      </a:extLst>
                    </a:blip>
                    <a:stretch>
                      <a:fillRect/>
                    </a:stretch>
                  </pic:blipFill>
                  <pic:spPr>
                    <a:xfrm>
                      <a:off x="0" y="0"/>
                      <a:ext cx="5076826" cy="1861344"/>
                    </a:xfrm>
                    <a:prstGeom prst="rect">
                      <a:avLst/>
                    </a:prstGeom>
                  </pic:spPr>
                </pic:pic>
              </a:graphicData>
            </a:graphic>
          </wp:inline>
        </w:drawing>
      </w:r>
    </w:p>
    <w:p w14:paraId="6F1204FD" w14:textId="7DAE1484" w:rsidR="0079378E" w:rsidRDefault="0079378E" w:rsidP="0079378E">
      <w:pPr>
        <w:jc w:val="center"/>
      </w:pPr>
      <w:r>
        <w:t>(a) Scenario 1</w:t>
      </w:r>
    </w:p>
    <w:p w14:paraId="3043083D" w14:textId="3B14692C" w:rsidR="0079378E" w:rsidRDefault="0079378E" w:rsidP="00650946">
      <w:pPr>
        <w:jc w:val="center"/>
      </w:pPr>
      <w:r>
        <w:t> </w:t>
      </w:r>
      <w:r>
        <w:rPr>
          <w:noProof/>
        </w:rPr>
        <w:drawing>
          <wp:inline distT="0" distB="0" distL="0" distR="0" wp14:anchorId="0FCD9FEC" wp14:editId="0788946B">
            <wp:extent cx="5013066" cy="1847850"/>
            <wp:effectExtent l="0" t="0" r="0" b="0"/>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20">
                      <a:extLst>
                        <a:ext uri="{28A0092B-C50C-407E-A947-70E740481C1C}">
                          <a14:useLocalDpi xmlns:a14="http://schemas.microsoft.com/office/drawing/2010/main" val="0"/>
                        </a:ext>
                      </a:extLst>
                    </a:blip>
                    <a:stretch>
                      <a:fillRect/>
                    </a:stretch>
                  </pic:blipFill>
                  <pic:spPr>
                    <a:xfrm>
                      <a:off x="0" y="0"/>
                      <a:ext cx="5013066" cy="1847850"/>
                    </a:xfrm>
                    <a:prstGeom prst="rect">
                      <a:avLst/>
                    </a:prstGeom>
                  </pic:spPr>
                </pic:pic>
              </a:graphicData>
            </a:graphic>
          </wp:inline>
        </w:drawing>
      </w:r>
    </w:p>
    <w:p w14:paraId="7F2ECE8A" w14:textId="180A2CE4" w:rsidR="0079378E" w:rsidRDefault="0079378E" w:rsidP="0079378E">
      <w:pPr>
        <w:jc w:val="center"/>
      </w:pPr>
      <w:r>
        <w:t>(b) Scenario 2</w:t>
      </w:r>
    </w:p>
    <w:p w14:paraId="08DEB0EF" w14:textId="7ECB97F5" w:rsidR="00746A46" w:rsidRDefault="0079378E" w:rsidP="00650946">
      <w:pPr>
        <w:jc w:val="both"/>
      </w:pPr>
      <w:r w:rsidRPr="00650946">
        <w:rPr>
          <w:b/>
        </w:rPr>
        <w:t xml:space="preserve">Fig. </w:t>
      </w:r>
      <w:r w:rsidR="00C67D7B">
        <w:rPr>
          <w:b/>
          <w:bCs/>
        </w:rPr>
        <w:t>7</w:t>
      </w:r>
      <w:r w:rsidR="00C67D7B">
        <w:t>:</w:t>
      </w:r>
      <w:r>
        <w:t xml:space="preserve"> </w:t>
      </w:r>
      <w:r w:rsidR="00EA425A" w:rsidRPr="00EA425A">
        <w:t>Distribution of RMS delay spread for LOS vs NLOS measurements with different available</w:t>
      </w:r>
      <w:r w:rsidR="00EA425A">
        <w:t xml:space="preserve"> bandwidths in (a) Scenario 1 and (b) Scenario 2.</w:t>
      </w:r>
    </w:p>
    <w:p w14:paraId="71AEC8F8" w14:textId="1B95DFD4" w:rsidR="00716D27" w:rsidRDefault="002A1C13" w:rsidP="00650946">
      <w:pPr>
        <w:jc w:val="both"/>
      </w:pPr>
      <w:r>
        <w:t xml:space="preserve">It is evident from </w:t>
      </w:r>
      <w:r w:rsidR="009409C8">
        <w:t xml:space="preserve">the </w:t>
      </w:r>
      <w:r>
        <w:t xml:space="preserve">above </w:t>
      </w:r>
      <w:r w:rsidR="009409C8">
        <w:t>discussion</w:t>
      </w:r>
      <w:r>
        <w:t xml:space="preserve"> that</w:t>
      </w:r>
      <w:r w:rsidR="00E21521">
        <w:t xml:space="preserve"> the</w:t>
      </w:r>
      <w:r w:rsidR="00DB188D">
        <w:t xml:space="preserve"> optimal selection of</w:t>
      </w:r>
      <w:r w:rsidR="00E21521">
        <w:t xml:space="preserve"> </w:t>
      </w:r>
      <w:r w:rsidR="00F95279">
        <w:t>channel</w:t>
      </w:r>
      <w:r w:rsidR="00C40975">
        <w:t xml:space="preserve"> features </w:t>
      </w:r>
      <w:r w:rsidR="00F95279">
        <w:t xml:space="preserve">to be used </w:t>
      </w:r>
      <w:r w:rsidR="00C40975">
        <w:t>for</w:t>
      </w:r>
      <w:r w:rsidR="00F95279">
        <w:t xml:space="preserve"> LOS/NLOS classification </w:t>
      </w:r>
      <w:r w:rsidR="00DB188D">
        <w:t xml:space="preserve">is highly dependent on the </w:t>
      </w:r>
      <w:r>
        <w:t xml:space="preserve">environment </w:t>
      </w:r>
      <w:r w:rsidR="00716D27">
        <w:t>setting</w:t>
      </w:r>
      <w:r w:rsidR="00DB188D">
        <w:t xml:space="preserve"> and</w:t>
      </w:r>
      <w:r>
        <w:t xml:space="preserve"> the</w:t>
      </w:r>
      <w:r w:rsidR="00DB188D">
        <w:t xml:space="preserve"> available bandwidth of the channel</w:t>
      </w:r>
      <w:r>
        <w:t xml:space="preserve"> for the measurements</w:t>
      </w:r>
      <w:r w:rsidR="00DB188D">
        <w:t>.</w:t>
      </w:r>
      <w:r w:rsidR="00716D27">
        <w:t xml:space="preserve"> </w:t>
      </w:r>
    </w:p>
    <w:p w14:paraId="28B6A768" w14:textId="1C49B4DA" w:rsidR="00E21521" w:rsidRDefault="00716D27" w:rsidP="00650946">
      <w:pPr>
        <w:jc w:val="both"/>
      </w:pPr>
      <w:r>
        <w:t>To address this issue,</w:t>
      </w:r>
      <w:r w:rsidR="009E6348">
        <w:t xml:space="preserve"> network can determine </w:t>
      </w:r>
      <w:r w:rsidR="000C2F55">
        <w:t>a</w:t>
      </w:r>
      <w:r w:rsidR="00156D99">
        <w:t xml:space="preserve"> (ranked)</w:t>
      </w:r>
      <w:r w:rsidR="000C2F55">
        <w:t xml:space="preserve"> set of features associated with a given setting</w:t>
      </w:r>
      <w:r w:rsidR="00C93613">
        <w:t xml:space="preserve"> (e.g., a sp</w:t>
      </w:r>
      <w:r w:rsidR="00CF4F3B">
        <w:t>ecific set of cell</w:t>
      </w:r>
      <w:r w:rsidR="009863E2">
        <w:t>s</w:t>
      </w:r>
      <w:r w:rsidR="00C93613">
        <w:t>)</w:t>
      </w:r>
      <w:r w:rsidR="000C2F55">
        <w:t xml:space="preserve"> and </w:t>
      </w:r>
      <w:r w:rsidR="00CA14A5">
        <w:t xml:space="preserve">the </w:t>
      </w:r>
      <w:r w:rsidR="000C2F55">
        <w:t>bandwidth</w:t>
      </w:r>
      <w:r w:rsidR="00CA14A5">
        <w:t xml:space="preserve"> reported by the UE</w:t>
      </w:r>
      <w:r w:rsidR="004E6D8C">
        <w:t xml:space="preserve"> </w:t>
      </w:r>
      <w:r w:rsidR="003703DE">
        <w:t xml:space="preserve">that </w:t>
      </w:r>
      <w:r w:rsidR="00F54A10">
        <w:t>is best suitable for LOS/NLOS classification purposes using AI/ML models.</w:t>
      </w:r>
      <w:r w:rsidR="009409C8">
        <w:t xml:space="preserve"> Some example</w:t>
      </w:r>
      <w:r w:rsidR="009454EA">
        <w:t>s</w:t>
      </w:r>
      <w:r w:rsidR="009409C8" w:rsidRPr="009409C8">
        <w:t xml:space="preserve"> of </w:t>
      </w:r>
      <w:r w:rsidR="009409C8">
        <w:t xml:space="preserve">such features </w:t>
      </w:r>
      <w:r w:rsidR="009454EA">
        <w:t>signalled by the network</w:t>
      </w:r>
      <w:r w:rsidR="009409C8">
        <w:t xml:space="preserve"> could include m</w:t>
      </w:r>
      <w:r w:rsidR="009409C8" w:rsidRPr="009409C8">
        <w:t xml:space="preserve">ean </w:t>
      </w:r>
      <w:r w:rsidR="009409C8">
        <w:t>e</w:t>
      </w:r>
      <w:r w:rsidR="009409C8" w:rsidRPr="009409C8">
        <w:t>xcess delay, RMS delay spread, Kurtosis</w:t>
      </w:r>
      <w:r w:rsidR="009409C8">
        <w:t>,</w:t>
      </w:r>
      <w:r w:rsidR="009409C8" w:rsidRPr="009409C8">
        <w:t xml:space="preserve"> etc.</w:t>
      </w:r>
    </w:p>
    <w:p w14:paraId="30EA4952" w14:textId="591687BA" w:rsidR="00794AF6" w:rsidRDefault="00F54A10" w:rsidP="00BC25EE">
      <w:pPr>
        <w:jc w:val="both"/>
        <w:rPr>
          <w:b/>
          <w:bCs/>
        </w:rPr>
      </w:pPr>
      <w:r w:rsidRPr="30648215">
        <w:rPr>
          <w:b/>
          <w:bCs/>
        </w:rPr>
        <w:lastRenderedPageBreak/>
        <w:t>Proposal</w:t>
      </w:r>
      <w:r w:rsidR="00983F0C" w:rsidRPr="30648215">
        <w:rPr>
          <w:b/>
          <w:bCs/>
        </w:rPr>
        <w:t>-</w:t>
      </w:r>
      <w:r w:rsidR="00C85D6F" w:rsidRPr="0054A7CC">
        <w:rPr>
          <w:b/>
          <w:bCs/>
        </w:rPr>
        <w:t>12</w:t>
      </w:r>
      <w:r w:rsidRPr="30648215">
        <w:rPr>
          <w:b/>
          <w:bCs/>
        </w:rPr>
        <w:t xml:space="preserve">: </w:t>
      </w:r>
      <w:r w:rsidR="00AF17F3" w:rsidRPr="30648215">
        <w:rPr>
          <w:b/>
          <w:bCs/>
        </w:rPr>
        <w:t xml:space="preserve">For LOS/NLOS classification, </w:t>
      </w:r>
      <w:r w:rsidR="007D6801" w:rsidRPr="30648215">
        <w:rPr>
          <w:b/>
          <w:bCs/>
        </w:rPr>
        <w:t xml:space="preserve">study </w:t>
      </w:r>
      <w:r w:rsidR="00AF062B">
        <w:rPr>
          <w:b/>
          <w:bCs/>
        </w:rPr>
        <w:t>solution considering network</w:t>
      </w:r>
      <w:r w:rsidR="00084837" w:rsidRPr="30648215">
        <w:rPr>
          <w:b/>
          <w:bCs/>
        </w:rPr>
        <w:t xml:space="preserve"> assistance </w:t>
      </w:r>
      <w:r w:rsidR="00AF062B">
        <w:rPr>
          <w:b/>
          <w:bCs/>
        </w:rPr>
        <w:t xml:space="preserve">to determine suitable set of inputs for UE-based AIML model for given setting, scenario and UE -capabilities. </w:t>
      </w:r>
    </w:p>
    <w:p w14:paraId="5F42425F" w14:textId="1C49B4DA" w:rsidR="003C5855" w:rsidRDefault="003C5855" w:rsidP="00E833AB">
      <w:pPr>
        <w:rPr>
          <w:lang w:val="en-US"/>
        </w:rPr>
      </w:pPr>
    </w:p>
    <w:p w14:paraId="3A364A25" w14:textId="4EE28172" w:rsidR="00C0162B" w:rsidRPr="005F2151" w:rsidRDefault="65BA0FA7" w:rsidP="00C0162B">
      <w:pPr>
        <w:pStyle w:val="Heading2"/>
      </w:pPr>
      <w:r w:rsidRPr="005F2151">
        <w:t xml:space="preserve">Positioning Accuracy Improvement Under Heavy NLOS Using </w:t>
      </w:r>
      <w:r w:rsidR="5259CB26" w:rsidRPr="005F2151">
        <w:t>Reinforcement Learning based Positioning Anchor Selection</w:t>
      </w:r>
    </w:p>
    <w:p w14:paraId="7277FC4A" w14:textId="1C49B4DA" w:rsidR="006B5E2B" w:rsidRDefault="006B5E2B" w:rsidP="00650946">
      <w:pPr>
        <w:jc w:val="both"/>
      </w:pPr>
      <w:r>
        <w:t xml:space="preserve">One of the challenges in positioning is selection of positioning anchors to do positioning measurements. Various factors related to anchors have a direct impact on the positioning accuracy. These include the channel quality between the target UE and the anchors (e.g., LOS/NLOS, SINR), geometric arrangement of anchors impacting the </w:t>
      </w:r>
      <w:r w:rsidRPr="003B7356">
        <w:t>geometric dilution of precision</w:t>
      </w:r>
      <w:r>
        <w:t xml:space="preserve"> (GDOP), confidence of anchor locations, relative distance and/or speed between the anchors and the target UE.</w:t>
      </w:r>
      <w:r w:rsidR="00C64AF6">
        <w:t xml:space="preserve"> </w:t>
      </w:r>
      <w:r>
        <w:t>The anchor selection problem is further complicated when a set of heterogeneous anchors having different mobility and characteristics available at a given time:</w:t>
      </w:r>
    </w:p>
    <w:p w14:paraId="001690E2" w14:textId="1C49B4DA" w:rsidR="006B5E2B" w:rsidRPr="00650946" w:rsidRDefault="00623F26" w:rsidP="00650946">
      <w:pPr>
        <w:pStyle w:val="ListParagraph"/>
        <w:numPr>
          <w:ilvl w:val="0"/>
          <w:numId w:val="22"/>
        </w:numPr>
        <w:jc w:val="both"/>
        <w:rPr>
          <w:rFonts w:cs="Arial"/>
          <w:color w:val="595959" w:themeColor="text1" w:themeTint="A6"/>
          <w:sz w:val="20"/>
          <w:szCs w:val="20"/>
          <w:lang w:val="en-US"/>
        </w:rPr>
      </w:pPr>
      <w:r w:rsidRPr="00650946">
        <w:rPr>
          <w:sz w:val="20"/>
          <w:szCs w:val="20"/>
          <w:lang w:val="en-US"/>
        </w:rPr>
        <w:t xml:space="preserve">Mobility: </w:t>
      </w:r>
      <w:r w:rsidR="00332335">
        <w:rPr>
          <w:sz w:val="20"/>
          <w:szCs w:val="20"/>
          <w:lang w:val="en-US"/>
        </w:rPr>
        <w:t>M</w:t>
      </w:r>
      <w:r w:rsidR="006B5E2B" w:rsidRPr="00650946">
        <w:rPr>
          <w:sz w:val="20"/>
          <w:szCs w:val="20"/>
          <w:lang w:val="en-US"/>
        </w:rPr>
        <w:t>obility conditions constantly impact the above factors, thus requiring optimization of dynamic selection of anchors for a mobile target UE. Further, new nodes enter</w:t>
      </w:r>
      <w:r w:rsidR="005D6E62" w:rsidRPr="00650946">
        <w:rPr>
          <w:sz w:val="20"/>
          <w:szCs w:val="20"/>
          <w:lang w:val="en-US"/>
        </w:rPr>
        <w:t xml:space="preserve"> and </w:t>
      </w:r>
      <w:r w:rsidR="006B5E2B" w:rsidRPr="00650946">
        <w:rPr>
          <w:sz w:val="20"/>
          <w:szCs w:val="20"/>
          <w:lang w:val="en-US"/>
        </w:rPr>
        <w:t>exit the range of the target UE as it moves.</w:t>
      </w:r>
    </w:p>
    <w:p w14:paraId="7CC0D416" w14:textId="1C49B4DA" w:rsidR="006B5E2B" w:rsidRPr="00650946" w:rsidRDefault="00623F26" w:rsidP="00650946">
      <w:pPr>
        <w:pStyle w:val="ListParagraph"/>
        <w:numPr>
          <w:ilvl w:val="0"/>
          <w:numId w:val="21"/>
        </w:numPr>
        <w:jc w:val="both"/>
        <w:rPr>
          <w:rFonts w:cs="Arial"/>
          <w:color w:val="595959" w:themeColor="text1" w:themeTint="A6"/>
          <w:sz w:val="20"/>
          <w:szCs w:val="20"/>
          <w:lang w:val="en-US"/>
        </w:rPr>
      </w:pPr>
      <w:r w:rsidRPr="00650946">
        <w:rPr>
          <w:sz w:val="20"/>
          <w:szCs w:val="20"/>
          <w:lang w:val="en-US"/>
        </w:rPr>
        <w:t>H</w:t>
      </w:r>
      <w:r w:rsidR="006B5E2B" w:rsidRPr="00650946">
        <w:rPr>
          <w:sz w:val="20"/>
          <w:szCs w:val="20"/>
          <w:lang w:val="en-US"/>
        </w:rPr>
        <w:t xml:space="preserve">eterogeneity of anchors: </w:t>
      </w:r>
      <w:r w:rsidR="00332335">
        <w:rPr>
          <w:sz w:val="20"/>
          <w:szCs w:val="20"/>
          <w:lang w:val="en-US"/>
        </w:rPr>
        <w:t>W</w:t>
      </w:r>
      <w:r w:rsidR="006B5E2B" w:rsidRPr="00650946">
        <w:rPr>
          <w:sz w:val="20"/>
          <w:szCs w:val="20"/>
          <w:lang w:val="en-US"/>
        </w:rPr>
        <w:t>hen combined with mobility, a variety of anchor types may become available at a given time: gNB/TRP, GNSS, UE, RSU, PRU, etc. Different anchor types might have different characteristics such as being static or mobile, having a known/not known location, or different interfaces (UL/DL/SL) to the target UE. Further, depending on the scenario, UEs might make use of different types of anchors. For example, when there is not sufficient number of TRPs available, UEs can resort to other UEs for positioning. Similarly, for ranging purposes, which is of high importance for V2X use cases, UEs can simply select other UEs nearby as anchors to do relative distance and/or angle estimations using sidelink.</w:t>
      </w:r>
    </w:p>
    <w:p w14:paraId="39544CE6" w14:textId="1C49B4DA" w:rsidR="1F8F18EE" w:rsidRDefault="1F8F18EE" w:rsidP="00650946">
      <w:pPr>
        <w:jc w:val="both"/>
        <w:rPr>
          <w:lang w:val="en-US"/>
        </w:rPr>
      </w:pPr>
    </w:p>
    <w:p w14:paraId="306A77CC" w14:textId="4A370792" w:rsidR="00112B01" w:rsidRPr="00072ACA" w:rsidRDefault="00112B01" w:rsidP="00650946">
      <w:pPr>
        <w:jc w:val="both"/>
      </w:pPr>
      <w:r>
        <w:t xml:space="preserve">Common approaches </w:t>
      </w:r>
      <w:r w:rsidR="001D34E7">
        <w:t xml:space="preserve">to solve the anchor selection problem </w:t>
      </w:r>
      <w:r>
        <w:t xml:space="preserve">rely on various channel metrics between the UEs and anchors, such as LOS/NLOS classification, ToA, etc. Based on such metrics, anchors are then (not) selected if they </w:t>
      </w:r>
      <w:r w:rsidR="001D34E7">
        <w:t xml:space="preserve">(not) </w:t>
      </w:r>
      <w:r>
        <w:t>satisfy certain criteria, e.g., a channel metric value below/above threshold. However, such approaches might become inefficient under mobile conditions, where the thresholds need to be dynamically adjusted, e.g., according to the varying channel conditions.</w:t>
      </w:r>
    </w:p>
    <w:p w14:paraId="6F8961BA" w14:textId="4A370792" w:rsidR="00597770" w:rsidRDefault="00621EAE" w:rsidP="00650946">
      <w:pPr>
        <w:jc w:val="both"/>
      </w:pPr>
      <w:r>
        <w:t>To help make</w:t>
      </w:r>
      <w:r w:rsidR="00DE0DB1">
        <w:t xml:space="preserve"> efficient</w:t>
      </w:r>
      <w:r>
        <w:t xml:space="preserve"> decisions </w:t>
      </w:r>
      <w:r w:rsidR="00CB4DF8">
        <w:t>on anchor selection under dynamic</w:t>
      </w:r>
      <w:r w:rsidR="00FA62FB">
        <w:t>ally mobile</w:t>
      </w:r>
      <w:r w:rsidR="00CB4DF8">
        <w:t xml:space="preserve"> </w:t>
      </w:r>
      <w:r w:rsidR="00FA62FB">
        <w:t>conditions with a multi</w:t>
      </w:r>
      <w:r w:rsidR="003C1190">
        <w:t>tu</w:t>
      </w:r>
      <w:r w:rsidR="00FA62FB">
        <w:t xml:space="preserve">de of </w:t>
      </w:r>
      <w:r w:rsidR="003C1190">
        <w:t>candidate anchors available</w:t>
      </w:r>
      <w:r w:rsidR="00CB4DF8">
        <w:t xml:space="preserve">, </w:t>
      </w:r>
      <w:r w:rsidR="00DE0DB1">
        <w:t>AI/ML methods could be instead utilized.</w:t>
      </w:r>
      <w:r w:rsidR="00CD5E06">
        <w:t xml:space="preserve"> In particular,</w:t>
      </w:r>
      <w:r w:rsidR="002B24C0">
        <w:t xml:space="preserve"> reinforcement learning (RL) based methods have been shown to be successful in handling tasks in time-varying dynamic environments under uncertainty, and </w:t>
      </w:r>
      <w:r w:rsidR="00E62EB4">
        <w:t>have</w:t>
      </w:r>
      <w:r w:rsidR="002B24C0">
        <w:t xml:space="preserve"> recently found promising applications in the wireless communications domain</w:t>
      </w:r>
      <w:r w:rsidR="00E62EB4">
        <w:t xml:space="preserve">, making </w:t>
      </w:r>
      <w:r w:rsidR="00F77312">
        <w:t>them</w:t>
      </w:r>
      <w:r w:rsidR="00F8010B">
        <w:t xml:space="preserve"> a</w:t>
      </w:r>
      <w:r w:rsidR="00597770">
        <w:t xml:space="preserve"> strong candidate for this problem.</w:t>
      </w:r>
    </w:p>
    <w:p w14:paraId="3665D4CE" w14:textId="15C70407" w:rsidR="00597770" w:rsidRPr="00650946" w:rsidRDefault="00597770" w:rsidP="00650946">
      <w:pPr>
        <w:jc w:val="both"/>
        <w:rPr>
          <w:b/>
          <w:bCs/>
        </w:rPr>
      </w:pPr>
      <w:r w:rsidRPr="0054A7CC">
        <w:rPr>
          <w:b/>
          <w:bCs/>
        </w:rPr>
        <w:t>Proposal</w:t>
      </w:r>
      <w:r w:rsidR="00983F0C">
        <w:rPr>
          <w:b/>
          <w:bCs/>
        </w:rPr>
        <w:t>-</w:t>
      </w:r>
      <w:r w:rsidR="00C85D6F" w:rsidRPr="0054A7CC">
        <w:rPr>
          <w:b/>
          <w:bCs/>
        </w:rPr>
        <w:t>13</w:t>
      </w:r>
      <w:r w:rsidRPr="0054A7CC">
        <w:rPr>
          <w:b/>
          <w:bCs/>
        </w:rPr>
        <w:t xml:space="preserve">: Study reinforcement learning based methods for the anchor selection problem for </w:t>
      </w:r>
      <w:r w:rsidR="00F74D68" w:rsidRPr="0054A7CC">
        <w:rPr>
          <w:b/>
          <w:bCs/>
        </w:rPr>
        <w:t xml:space="preserve">AI/ML based </w:t>
      </w:r>
      <w:r w:rsidRPr="0054A7CC">
        <w:rPr>
          <w:b/>
          <w:bCs/>
        </w:rPr>
        <w:t>positioning.</w:t>
      </w:r>
    </w:p>
    <w:p w14:paraId="6835EE12" w14:textId="4A370792" w:rsidR="00597770" w:rsidRDefault="00597770" w:rsidP="002B24C0">
      <w:pPr>
        <w:ind w:left="360"/>
      </w:pPr>
    </w:p>
    <w:p w14:paraId="5FF4C104" w14:textId="32D3A3CD" w:rsidR="00330757" w:rsidRPr="00E50BF4" w:rsidRDefault="00330757" w:rsidP="30648215">
      <w:pPr>
        <w:pStyle w:val="Heading2"/>
        <w:rPr>
          <w:lang w:val="en-US"/>
        </w:rPr>
      </w:pPr>
      <w:r w:rsidRPr="30648215">
        <w:rPr>
          <w:lang w:val="en-US"/>
        </w:rPr>
        <w:t>Utilizing Sidelink for AI/ML</w:t>
      </w:r>
      <w:r w:rsidR="24A49C64" w:rsidRPr="24869F99">
        <w:rPr>
          <w:lang w:val="en-US"/>
        </w:rPr>
        <w:t xml:space="preserve"> Data Collection</w:t>
      </w:r>
    </w:p>
    <w:p w14:paraId="4B9DB2C2" w14:textId="0EF22B1B" w:rsidR="00330757" w:rsidRDefault="00330757" w:rsidP="00650946">
      <w:pPr>
        <w:jc w:val="both"/>
      </w:pPr>
      <w:r>
        <w:t xml:space="preserve">In order to collect data for training, validating, and testing AI/ML models, the </w:t>
      </w:r>
      <w:r w:rsidR="00F817A6">
        <w:t>traditional</w:t>
      </w:r>
      <w:r>
        <w:t xml:space="preserve"> methods </w:t>
      </w:r>
      <w:r w:rsidR="00F817A6">
        <w:t>u</w:t>
      </w:r>
      <w:r>
        <w:t xml:space="preserve">sed by network </w:t>
      </w:r>
      <w:r w:rsidR="00F817A6">
        <w:t xml:space="preserve">might </w:t>
      </w:r>
      <w:r>
        <w:t xml:space="preserve">not be efficient in terms of </w:t>
      </w:r>
      <w:r w:rsidR="00466B04">
        <w:t>signalling</w:t>
      </w:r>
      <w:r>
        <w:t xml:space="preserve"> overhead over UL/DL and latency, due to following reasons: </w:t>
      </w:r>
    </w:p>
    <w:p w14:paraId="7BDFA36D" w14:textId="4A370792" w:rsidR="00330757" w:rsidRPr="00502BE3" w:rsidRDefault="00330757" w:rsidP="00650946">
      <w:pPr>
        <w:pStyle w:val="ListParagraph"/>
        <w:numPr>
          <w:ilvl w:val="0"/>
          <w:numId w:val="15"/>
        </w:numPr>
        <w:jc w:val="both"/>
        <w:rPr>
          <w:lang w:val="en-US"/>
        </w:rPr>
      </w:pPr>
      <w:r w:rsidRPr="00502BE3">
        <w:rPr>
          <w:sz w:val="20"/>
          <w:szCs w:val="20"/>
          <w:lang w:val="en-US"/>
        </w:rPr>
        <w:t xml:space="preserve">First, network needs to acquire capability information of a UE, to make sure whether the UE can perform the required measurements at all. For example, a UE with reduced capabilities (RedCap) supporting only 10 MHz of bandwidth cannot perform positioning measurements on a 50 MHz channel. </w:t>
      </w:r>
    </w:p>
    <w:p w14:paraId="4D8D7C77" w14:textId="4A370792" w:rsidR="00330757" w:rsidRPr="00502BE3" w:rsidRDefault="00330757" w:rsidP="00650946">
      <w:pPr>
        <w:pStyle w:val="ListParagraph"/>
        <w:numPr>
          <w:ilvl w:val="0"/>
          <w:numId w:val="15"/>
        </w:numPr>
        <w:jc w:val="both"/>
        <w:rPr>
          <w:lang w:val="en-US"/>
        </w:rPr>
      </w:pPr>
      <w:r w:rsidRPr="00502BE3">
        <w:rPr>
          <w:sz w:val="20"/>
          <w:szCs w:val="20"/>
          <w:lang w:val="en-US"/>
        </w:rPr>
        <w:t xml:space="preserve">Second, the requested UE may not be available to conduct and/or report the requested measurements even if it has the capability, such as because of the following reasons: in a mobile scenario, UE may simply leave the area of interest associated with the data collection or it may have other higher-priority traffic to transmit/receive. </w:t>
      </w:r>
    </w:p>
    <w:p w14:paraId="47ECC26A" w14:textId="4A370792" w:rsidR="00330757" w:rsidRPr="00502BE3" w:rsidRDefault="00330757" w:rsidP="00650946">
      <w:pPr>
        <w:pStyle w:val="ListParagraph"/>
        <w:numPr>
          <w:ilvl w:val="0"/>
          <w:numId w:val="15"/>
        </w:numPr>
        <w:jc w:val="both"/>
        <w:rPr>
          <w:lang w:val="en-US"/>
        </w:rPr>
      </w:pPr>
      <w:r w:rsidRPr="00502BE3">
        <w:rPr>
          <w:sz w:val="20"/>
          <w:szCs w:val="20"/>
          <w:lang w:val="en-US"/>
        </w:rPr>
        <w:t>Third, the reported measurements from a UE may not be useful for the AI/ML model when it includes outliers (input data that can mislead the training process), redundant, or unnecessary measurements (e.g., same or similar measurements reported by another UE previously).</w:t>
      </w:r>
    </w:p>
    <w:p w14:paraId="60EB2689" w14:textId="4A370792" w:rsidR="00330757" w:rsidRPr="00502BE3" w:rsidRDefault="00330757" w:rsidP="00650946">
      <w:pPr>
        <w:pStyle w:val="ListParagraph"/>
        <w:numPr>
          <w:ilvl w:val="0"/>
          <w:numId w:val="15"/>
        </w:numPr>
        <w:jc w:val="both"/>
        <w:rPr>
          <w:lang w:val="en-US"/>
        </w:rPr>
      </w:pPr>
      <w:r w:rsidRPr="00502BE3">
        <w:rPr>
          <w:sz w:val="20"/>
          <w:szCs w:val="20"/>
          <w:lang w:val="en-US"/>
        </w:rPr>
        <w:t>Fourth, in a dense or heavy traffic scenario, the network might be heavily loaded, limiting its ability to configure extensive measurement reports from UEs over the Uu interface.</w:t>
      </w:r>
    </w:p>
    <w:p w14:paraId="3832414B" w14:textId="4A370792" w:rsidR="00330757" w:rsidRDefault="00330757" w:rsidP="00650946">
      <w:pPr>
        <w:jc w:val="both"/>
        <w:rPr>
          <w:b/>
          <w:bCs/>
        </w:rPr>
      </w:pPr>
    </w:p>
    <w:p w14:paraId="50681DA8" w14:textId="7B6C64E0" w:rsidR="00330757" w:rsidRDefault="00330757" w:rsidP="00F817A6">
      <w:pPr>
        <w:jc w:val="both"/>
      </w:pPr>
      <w:r>
        <w:lastRenderedPageBreak/>
        <w:t>Consequently, it may typically take a long list of steps for the network to collect required data</w:t>
      </w:r>
      <w:r w:rsidR="00F817A6">
        <w:t>, which might include UE capability information requests/reports and measurement requests/reports from a wide variety of UEs. The measurements reported by the UEs, which are used to generate the dataset for AI/ML model training might have significant overlaps, due to physical colocation or other attributes of the radio environment.</w:t>
      </w:r>
    </w:p>
    <w:p w14:paraId="515D3BDC" w14:textId="4A370792" w:rsidR="00F817A6" w:rsidRPr="00C7363D" w:rsidRDefault="00F817A6" w:rsidP="00650946">
      <w:pPr>
        <w:jc w:val="both"/>
      </w:pPr>
    </w:p>
    <w:p w14:paraId="4546A0F5" w14:textId="6D31DFB7" w:rsidR="00330757" w:rsidRDefault="00F817A6" w:rsidP="00650946">
      <w:pPr>
        <w:jc w:val="both"/>
      </w:pPr>
      <w:r>
        <w:t>Based on</w:t>
      </w:r>
      <w:r w:rsidR="00330757">
        <w:t xml:space="preserve"> the above</w:t>
      </w:r>
      <w:r>
        <w:t xml:space="preserve"> discussion</w:t>
      </w:r>
      <w:r w:rsidR="00330757">
        <w:t xml:space="preserve">, it becomes </w:t>
      </w:r>
      <w:r>
        <w:t>evident</w:t>
      </w:r>
      <w:r w:rsidR="00330757">
        <w:t xml:space="preserve"> that the current procedure for collecting data from the UEs for AI/ML purposes is not optimized. That is, using conventional procedures to collect data for AI/ML purposes might incur significant amount of </w:t>
      </w:r>
      <w:r w:rsidR="00466B04">
        <w:t>signalling</w:t>
      </w:r>
      <w:r w:rsidR="00330757">
        <w:t>, and as a consequence, cause significant delays. Conventional procedures are also not efficient from network resource utilization point of view.</w:t>
      </w:r>
    </w:p>
    <w:p w14:paraId="4199A933" w14:textId="673383B2" w:rsidR="00330757" w:rsidRPr="00502BE3" w:rsidRDefault="00330757" w:rsidP="00650946">
      <w:pPr>
        <w:jc w:val="both"/>
        <w:rPr>
          <w:b/>
          <w:bCs/>
        </w:rPr>
      </w:pPr>
      <w:r w:rsidRPr="00502BE3">
        <w:rPr>
          <w:b/>
          <w:bCs/>
        </w:rPr>
        <w:t>Observation</w:t>
      </w:r>
      <w:r w:rsidR="00D256E2">
        <w:rPr>
          <w:b/>
          <w:bCs/>
        </w:rPr>
        <w:t>-</w:t>
      </w:r>
      <w:r w:rsidR="00C85D6F" w:rsidRPr="0054A7CC">
        <w:rPr>
          <w:b/>
          <w:bCs/>
        </w:rPr>
        <w:t>11</w:t>
      </w:r>
      <w:r w:rsidRPr="00502BE3">
        <w:rPr>
          <w:b/>
          <w:bCs/>
        </w:rPr>
        <w:t xml:space="preserve">: The current procedure for collecting data from the UEs for AI/ML purposes is not optimized, </w:t>
      </w:r>
      <w:r w:rsidRPr="4C99FD62">
        <w:rPr>
          <w:b/>
          <w:bCs/>
        </w:rPr>
        <w:t>potentially</w:t>
      </w:r>
      <w:r w:rsidRPr="00502BE3">
        <w:rPr>
          <w:b/>
          <w:bCs/>
        </w:rPr>
        <w:t xml:space="preserve"> </w:t>
      </w:r>
      <w:r w:rsidRPr="4C99FD62">
        <w:rPr>
          <w:b/>
          <w:bCs/>
        </w:rPr>
        <w:t>incurring</w:t>
      </w:r>
      <w:r w:rsidRPr="00502BE3">
        <w:rPr>
          <w:b/>
          <w:bCs/>
        </w:rPr>
        <w:t xml:space="preserve"> significant amount of </w:t>
      </w:r>
      <w:r w:rsidR="00466B04" w:rsidRPr="0054A7CC">
        <w:rPr>
          <w:b/>
          <w:bCs/>
        </w:rPr>
        <w:t>signalling</w:t>
      </w:r>
      <w:r w:rsidRPr="00502BE3">
        <w:rPr>
          <w:b/>
          <w:bCs/>
        </w:rPr>
        <w:t xml:space="preserve"> overhead and </w:t>
      </w:r>
      <w:r w:rsidRPr="4C99FD62">
        <w:rPr>
          <w:b/>
          <w:bCs/>
        </w:rPr>
        <w:t>latency</w:t>
      </w:r>
      <w:r w:rsidRPr="00502BE3">
        <w:rPr>
          <w:b/>
          <w:bCs/>
        </w:rPr>
        <w:t>.</w:t>
      </w:r>
    </w:p>
    <w:p w14:paraId="3EFCED55" w14:textId="4A370792" w:rsidR="00330757" w:rsidRDefault="00330757" w:rsidP="00650946">
      <w:pPr>
        <w:jc w:val="both"/>
      </w:pPr>
      <w:r>
        <w:t>To overcome this problem, one of the approaches could be to exploit the sidelink interface that would enable cooperation among the UEs in order to efficiently collect and report the data required by the network.</w:t>
      </w:r>
    </w:p>
    <w:p w14:paraId="7DFD1328" w14:textId="3E503A80" w:rsidR="002B24C0" w:rsidRDefault="00330757" w:rsidP="00650946">
      <w:pPr>
        <w:jc w:val="both"/>
      </w:pPr>
      <w:r w:rsidRPr="00502BE3">
        <w:rPr>
          <w:b/>
          <w:bCs/>
          <w:lang w:val="en-US"/>
        </w:rPr>
        <w:t>P</w:t>
      </w:r>
      <w:r w:rsidRPr="0054A7CC">
        <w:rPr>
          <w:b/>
          <w:bCs/>
          <w:lang w:val="en-US"/>
        </w:rPr>
        <w:t>roposal</w:t>
      </w:r>
      <w:r w:rsidR="00983F0C">
        <w:rPr>
          <w:b/>
          <w:bCs/>
          <w:lang w:val="en-US"/>
        </w:rPr>
        <w:t>-</w:t>
      </w:r>
      <w:r w:rsidR="00C85D6F" w:rsidRPr="0054A7CC">
        <w:rPr>
          <w:b/>
          <w:bCs/>
          <w:lang w:val="en-US"/>
        </w:rPr>
        <w:t>14</w:t>
      </w:r>
      <w:r w:rsidR="00983F0C">
        <w:rPr>
          <w:b/>
          <w:bCs/>
          <w:lang w:val="en-US"/>
        </w:rPr>
        <w:t xml:space="preserve">: </w:t>
      </w:r>
      <w:r w:rsidRPr="0054A7CC">
        <w:rPr>
          <w:b/>
          <w:bCs/>
          <w:lang w:val="en-US"/>
        </w:rPr>
        <w:t>Study mechanisms to enable efficient data collection in terms of signaling overhead and latency, by exploiting the sidelink interface.</w:t>
      </w:r>
      <w:r w:rsidR="00E62EB4">
        <w:t xml:space="preserve"> </w:t>
      </w:r>
    </w:p>
    <w:p w14:paraId="7202A42B" w14:textId="3ED4D369" w:rsidR="003C5855" w:rsidRDefault="003C5855" w:rsidP="00E833AB">
      <w:pPr>
        <w:rPr>
          <w:lang w:val="en-US"/>
        </w:rPr>
      </w:pPr>
    </w:p>
    <w:p w14:paraId="05F728F5" w14:textId="77777777" w:rsidR="00885580" w:rsidRDefault="4394464E" w:rsidP="00885580">
      <w:pPr>
        <w:pStyle w:val="Heading1"/>
      </w:pPr>
      <w:r>
        <w:t>Conclusion</w:t>
      </w:r>
    </w:p>
    <w:p w14:paraId="03BEF033" w14:textId="78245A4A" w:rsidR="002767C0" w:rsidRDefault="002767C0" w:rsidP="000E66CE">
      <w:pPr>
        <w:spacing w:afterLines="50" w:after="120"/>
        <w:jc w:val="both"/>
        <w:rPr>
          <w:color w:val="000000" w:themeColor="text1"/>
          <w:lang w:val="en-US"/>
        </w:rPr>
      </w:pPr>
      <w:r w:rsidRPr="00F0574A">
        <w:rPr>
          <w:color w:val="000000" w:themeColor="text1"/>
          <w:lang w:val="en-US"/>
        </w:rPr>
        <w:t>In this contribution we make the following observations</w:t>
      </w:r>
      <w:r w:rsidR="000466C0" w:rsidRPr="00F0574A">
        <w:rPr>
          <w:color w:val="000000" w:themeColor="text1"/>
          <w:lang w:val="en-US"/>
        </w:rPr>
        <w:t xml:space="preserve"> and proposals</w:t>
      </w:r>
      <w:r w:rsidRPr="00F0574A">
        <w:rPr>
          <w:color w:val="000000" w:themeColor="text1"/>
          <w:lang w:val="en-US"/>
        </w:rPr>
        <w:t>:</w:t>
      </w:r>
    </w:p>
    <w:p w14:paraId="56751FEB" w14:textId="78245A4A" w:rsidR="005D762B" w:rsidRPr="00650946" w:rsidRDefault="005D762B" w:rsidP="0054A7CC">
      <w:pPr>
        <w:jc w:val="both"/>
        <w:rPr>
          <w:b/>
          <w:bCs/>
          <w:lang w:val="en-US"/>
        </w:rPr>
      </w:pPr>
      <w:r w:rsidRPr="0054A7CC">
        <w:rPr>
          <w:b/>
          <w:bCs/>
          <w:lang w:val="en-US"/>
        </w:rPr>
        <w:t xml:space="preserve">Observation-1: Collaboration levels NW-UE may be specified in relation to approaches A or B and whether the deployment of A or B is exclusively one-sided or not, i.e., if the full model resides only at the UE or NW side, or whether different parts of the model may reside at different sides. </w:t>
      </w:r>
    </w:p>
    <w:p w14:paraId="4A2F3F7F" w14:textId="77777777" w:rsidR="005D762B" w:rsidRPr="00650946" w:rsidRDefault="005D762B" w:rsidP="0054A7CC">
      <w:pPr>
        <w:spacing w:after="120"/>
        <w:jc w:val="both"/>
        <w:rPr>
          <w:rFonts w:ascii="Times" w:eastAsia="DengXian" w:hAnsi="Times"/>
          <w:b/>
          <w:bCs/>
          <w:kern w:val="24"/>
          <w:lang w:val="en-US"/>
        </w:rPr>
      </w:pPr>
      <w:r w:rsidRPr="0054A7CC">
        <w:rPr>
          <w:rFonts w:ascii="Times" w:eastAsia="DengXian" w:hAnsi="Times"/>
          <w:b/>
          <w:bCs/>
          <w:lang w:val="en-US"/>
        </w:rPr>
        <w:t xml:space="preserve">Observation-2: While there are clear benefits of training the model at the NW side (in terms of model robustness and complexity), the disadvantages of such approach should be considered before choosing or prioritizing one option as compared to the other.  </w:t>
      </w:r>
    </w:p>
    <w:p w14:paraId="0C4C3BBB" w14:textId="77777777" w:rsidR="005D762B" w:rsidRPr="00502BE3" w:rsidRDefault="005D762B" w:rsidP="005D762B">
      <w:pPr>
        <w:spacing w:after="120"/>
        <w:jc w:val="both"/>
        <w:rPr>
          <w:rFonts w:ascii="Times" w:eastAsia="DengXian" w:hAnsi="Times"/>
          <w:b/>
          <w:bCs/>
          <w:kern w:val="24"/>
        </w:rPr>
      </w:pPr>
      <w:r w:rsidRPr="0054A7CC">
        <w:rPr>
          <w:rFonts w:ascii="Times" w:eastAsia="DengXian" w:hAnsi="Times"/>
          <w:b/>
          <w:bCs/>
        </w:rPr>
        <w:t>Observation-3: If the model training and inference is done by the UE, it would be challenging to ensure that the model performance is consistent across the UEs, even in scenarios where the same data is used for model training, validation, and testing.</w:t>
      </w:r>
    </w:p>
    <w:p w14:paraId="44DBBFF7" w14:textId="78245A4A" w:rsidR="00466EF7" w:rsidRDefault="00466EF7" w:rsidP="00466EF7">
      <w:pPr>
        <w:jc w:val="both"/>
        <w:rPr>
          <w:b/>
          <w:bCs/>
          <w:lang w:val="en-US"/>
        </w:rPr>
      </w:pPr>
      <w:r w:rsidRPr="0054A7CC">
        <w:rPr>
          <w:b/>
          <w:bCs/>
          <w:lang w:val="en-US"/>
        </w:rPr>
        <w:t>Observation-4: Sub-use case definition Options 1 and 2 might have overlaps in terms of how the options are defined – for e.g., considering scenario as a problem space addressed as part of the study, however from the standards perspective it is important to define the input and output parameters of the AI/ML model.</w:t>
      </w:r>
    </w:p>
    <w:p w14:paraId="6F66286B" w14:textId="78245A4A" w:rsidR="00466EF7" w:rsidRPr="00650946" w:rsidRDefault="00466EF7" w:rsidP="0054A7CC">
      <w:pPr>
        <w:jc w:val="both"/>
        <w:rPr>
          <w:b/>
          <w:bCs/>
        </w:rPr>
      </w:pPr>
      <w:r w:rsidRPr="0054A7CC">
        <w:rPr>
          <w:b/>
          <w:bCs/>
        </w:rPr>
        <w:t>Observation-5:</w:t>
      </w:r>
      <w:r w:rsidRPr="0054A7CC">
        <w:rPr>
          <w:b/>
          <w:bCs/>
          <w:i/>
          <w:iCs/>
        </w:rPr>
        <w:t xml:space="preserve"> </w:t>
      </w:r>
      <w:r w:rsidRPr="0054A7CC">
        <w:rPr>
          <w:b/>
          <w:bCs/>
        </w:rPr>
        <w:t xml:space="preserve">It is expected that </w:t>
      </w:r>
      <w:r w:rsidRPr="0054A7CC">
        <w:rPr>
          <w:b/>
          <w:bCs/>
          <w:i/>
          <w:iCs/>
        </w:rPr>
        <w:t>A. direct AI/ML vs. B. AI/ML-assisted</w:t>
      </w:r>
      <w:r w:rsidRPr="0054A7CC">
        <w:rPr>
          <w:b/>
          <w:bCs/>
        </w:rPr>
        <w:t xml:space="preserve"> positioning has different standardization requirements. For example, the two approaches have different requirements in terms of necessary and sufficient inputs: the latter may require that the TRP location is known, whereas the former typically does not. Similarly, the levels of collaboration between the UE and the NW (e.g. who defines and controls the inputs), and the model training and deployment aspects are also specific to the A vs. B.</w:t>
      </w:r>
    </w:p>
    <w:p w14:paraId="26A8EBC0" w14:textId="78245A4A" w:rsidR="002B0822" w:rsidRDefault="002B0822" w:rsidP="002B0822">
      <w:pPr>
        <w:jc w:val="both"/>
        <w:rPr>
          <w:b/>
          <w:bCs/>
        </w:rPr>
      </w:pPr>
      <w:r w:rsidRPr="0054A7CC">
        <w:rPr>
          <w:b/>
          <w:bCs/>
          <w:lang w:val="en-US"/>
        </w:rPr>
        <w:t xml:space="preserve">Observation-6: The </w:t>
      </w:r>
      <w:r w:rsidRPr="0054A7CC">
        <w:rPr>
          <w:b/>
          <w:bCs/>
        </w:rPr>
        <w:t>AI/ML model deployed at UE used for positioning could be vendor specific or proprietary algorithm (e.g., black box).</w:t>
      </w:r>
    </w:p>
    <w:p w14:paraId="3968DCCC" w14:textId="78245A4A" w:rsidR="002B0822" w:rsidRPr="006E1BF3" w:rsidRDefault="002B0822" w:rsidP="002B0822">
      <w:pPr>
        <w:jc w:val="both"/>
        <w:rPr>
          <w:b/>
          <w:bCs/>
          <w:lang w:val="en-US"/>
        </w:rPr>
      </w:pPr>
      <w:r w:rsidRPr="0054A7CC">
        <w:rPr>
          <w:b/>
          <w:bCs/>
          <w:lang w:val="en-US"/>
        </w:rPr>
        <w:t>Observation-7: The challenges related to AI/ML model training related to dataset collection, quality and required network assistance could be addressed with the help of additional synthetic data or data augmentation</w:t>
      </w:r>
      <w:r w:rsidRPr="0054A7CC">
        <w:rPr>
          <w:b/>
          <w:bCs/>
        </w:rPr>
        <w:t>.</w:t>
      </w:r>
    </w:p>
    <w:p w14:paraId="64060441" w14:textId="78245A4A" w:rsidR="002B0822" w:rsidRPr="006E1BF3" w:rsidRDefault="002B0822" w:rsidP="002B0822">
      <w:pPr>
        <w:jc w:val="both"/>
        <w:rPr>
          <w:b/>
          <w:bCs/>
          <w:lang w:val="en-US"/>
        </w:rPr>
      </w:pPr>
      <w:r w:rsidRPr="0054A7CC">
        <w:rPr>
          <w:b/>
          <w:bCs/>
          <w:lang w:val="en-US"/>
        </w:rPr>
        <w:t xml:space="preserve">Observation-8: The </w:t>
      </w:r>
      <w:r w:rsidRPr="0054A7CC">
        <w:rPr>
          <w:b/>
          <w:bCs/>
        </w:rPr>
        <w:t>AI/ML model deployed at UE used for positioning could be implementation-specific.</w:t>
      </w:r>
    </w:p>
    <w:p w14:paraId="55DE271A" w14:textId="78245A4A" w:rsidR="002B0822" w:rsidRPr="006E1BF3" w:rsidRDefault="002B0822" w:rsidP="002B0822">
      <w:pPr>
        <w:jc w:val="both"/>
        <w:rPr>
          <w:b/>
          <w:bCs/>
          <w:lang w:val="en-US"/>
        </w:rPr>
      </w:pPr>
      <w:r w:rsidRPr="0054A7CC">
        <w:rPr>
          <w:b/>
          <w:bCs/>
          <w:lang w:val="en-US"/>
        </w:rPr>
        <w:t>Observation-9: Labelled data is required to test/validate the AI/ML model to increase the confidence of the model.</w:t>
      </w:r>
    </w:p>
    <w:p w14:paraId="6C51E61C" w14:textId="78245A4A" w:rsidR="002B0822" w:rsidRPr="00650946" w:rsidRDefault="002B0822" w:rsidP="0054A7CC">
      <w:pPr>
        <w:jc w:val="both"/>
        <w:rPr>
          <w:b/>
          <w:bCs/>
          <w:lang w:val="en-US"/>
        </w:rPr>
      </w:pPr>
      <w:r w:rsidRPr="0054A7CC">
        <w:rPr>
          <w:b/>
          <w:bCs/>
          <w:lang w:val="en-US"/>
        </w:rPr>
        <w:t>Observation-10: There is significant scenario dependence – in terms of data used for model training as well as the overall radio environment in terms of clutter and NLOS occurrence.</w:t>
      </w:r>
    </w:p>
    <w:p w14:paraId="2ADA98F8" w14:textId="797A1A5A" w:rsidR="002B0822" w:rsidRPr="00502BE3" w:rsidRDefault="002B0822" w:rsidP="002B0822">
      <w:pPr>
        <w:jc w:val="both"/>
        <w:rPr>
          <w:b/>
          <w:bCs/>
        </w:rPr>
      </w:pPr>
      <w:r w:rsidRPr="0054A7CC">
        <w:rPr>
          <w:b/>
          <w:bCs/>
        </w:rPr>
        <w:t xml:space="preserve">Observation-11: The current procedure for collecting data from the UEs for AI/ML purposes is not optimized, potentially incurring significant amount of </w:t>
      </w:r>
      <w:r w:rsidR="003C1E79" w:rsidRPr="0054A7CC">
        <w:rPr>
          <w:b/>
          <w:bCs/>
        </w:rPr>
        <w:t>signalling</w:t>
      </w:r>
      <w:r w:rsidRPr="0054A7CC">
        <w:rPr>
          <w:b/>
          <w:bCs/>
        </w:rPr>
        <w:t xml:space="preserve"> overhead and latency.</w:t>
      </w:r>
    </w:p>
    <w:p w14:paraId="1AD9BEAC" w14:textId="11202A90" w:rsidR="00BE0AAC" w:rsidRDefault="00BE0AAC" w:rsidP="002767C0">
      <w:pPr>
        <w:spacing w:afterLines="50" w:after="120"/>
        <w:rPr>
          <w:b/>
          <w:bCs/>
          <w:lang w:val="en-US"/>
        </w:rPr>
      </w:pPr>
    </w:p>
    <w:p w14:paraId="4A0EC5A1" w14:textId="11202A90" w:rsidR="005D762B" w:rsidRPr="00650946" w:rsidRDefault="005D762B" w:rsidP="00F0574A">
      <w:pPr>
        <w:spacing w:after="0"/>
        <w:jc w:val="both"/>
        <w:rPr>
          <w:b/>
          <w:bCs/>
          <w:lang w:val="en-US"/>
        </w:rPr>
      </w:pPr>
      <w:r w:rsidRPr="0054A7CC">
        <w:rPr>
          <w:b/>
          <w:bCs/>
          <w:lang w:val="en-US"/>
        </w:rPr>
        <w:t>Proposal-1: Collaboration levels may be defined in relation to approaches A/B and specifically in relation to how A/B are deployed. For example, a set of collaboration levels may be considered:</w:t>
      </w:r>
    </w:p>
    <w:p w14:paraId="33C087F5" w14:textId="11202A90" w:rsidR="005D762B" w:rsidRPr="00650946" w:rsidRDefault="005D762B" w:rsidP="0054A7CC">
      <w:pPr>
        <w:pStyle w:val="ListParagraph"/>
        <w:numPr>
          <w:ilvl w:val="0"/>
          <w:numId w:val="5"/>
        </w:numPr>
        <w:jc w:val="both"/>
        <w:rPr>
          <w:b/>
          <w:bCs/>
          <w:sz w:val="20"/>
          <w:szCs w:val="20"/>
          <w:lang w:val="en-US"/>
        </w:rPr>
      </w:pPr>
      <w:r w:rsidRPr="0054A7CC">
        <w:rPr>
          <w:b/>
          <w:bCs/>
          <w:sz w:val="20"/>
          <w:szCs w:val="20"/>
          <w:lang w:val="en-US"/>
        </w:rPr>
        <w:t>Approach A, Model-0 at UE: collaboration level a1;</w:t>
      </w:r>
    </w:p>
    <w:p w14:paraId="7C2C8D01" w14:textId="11202A90" w:rsidR="005D762B" w:rsidRPr="00650946" w:rsidRDefault="005D762B" w:rsidP="0054A7CC">
      <w:pPr>
        <w:pStyle w:val="ListParagraph"/>
        <w:numPr>
          <w:ilvl w:val="0"/>
          <w:numId w:val="5"/>
        </w:numPr>
        <w:jc w:val="both"/>
        <w:rPr>
          <w:b/>
          <w:bCs/>
          <w:sz w:val="20"/>
          <w:szCs w:val="20"/>
          <w:lang w:val="en-US"/>
        </w:rPr>
      </w:pPr>
      <w:r w:rsidRPr="0054A7CC">
        <w:rPr>
          <w:b/>
          <w:bCs/>
          <w:sz w:val="20"/>
          <w:szCs w:val="20"/>
          <w:lang w:val="en-US"/>
        </w:rPr>
        <w:t>Approach A, Model-0 at NW: collaboration level a2;</w:t>
      </w:r>
    </w:p>
    <w:p w14:paraId="542A58BF" w14:textId="11202A90" w:rsidR="005D762B" w:rsidRPr="00650946" w:rsidRDefault="005D762B" w:rsidP="0054A7CC">
      <w:pPr>
        <w:pStyle w:val="ListParagraph"/>
        <w:numPr>
          <w:ilvl w:val="0"/>
          <w:numId w:val="5"/>
        </w:numPr>
        <w:jc w:val="both"/>
        <w:rPr>
          <w:b/>
          <w:bCs/>
          <w:sz w:val="20"/>
          <w:szCs w:val="20"/>
          <w:lang w:val="en-US"/>
        </w:rPr>
      </w:pPr>
      <w:r w:rsidRPr="0054A7CC">
        <w:rPr>
          <w:b/>
          <w:bCs/>
          <w:sz w:val="20"/>
          <w:szCs w:val="20"/>
          <w:lang w:val="en-US"/>
        </w:rPr>
        <w:t>Approach A, partial Model-0 at NW, partial Model-0 at UE: collaboration level a3; and so on;</w:t>
      </w:r>
    </w:p>
    <w:p w14:paraId="779B7B1D" w14:textId="11202A90" w:rsidR="005D762B" w:rsidRPr="000D3D7F" w:rsidRDefault="005D762B" w:rsidP="00F0574A">
      <w:pPr>
        <w:pStyle w:val="ListParagraph"/>
        <w:numPr>
          <w:ilvl w:val="0"/>
          <w:numId w:val="5"/>
        </w:numPr>
        <w:spacing w:after="180"/>
        <w:ind w:left="782" w:hanging="357"/>
        <w:jc w:val="both"/>
        <w:rPr>
          <w:sz w:val="20"/>
          <w:szCs w:val="20"/>
          <w:lang w:val="en-US"/>
        </w:rPr>
      </w:pPr>
      <w:r w:rsidRPr="0054A7CC">
        <w:rPr>
          <w:b/>
          <w:bCs/>
          <w:sz w:val="20"/>
          <w:szCs w:val="20"/>
          <w:lang w:val="en-US"/>
        </w:rPr>
        <w:t>Approach B, Model-1 at NW, Model-2 at UE: collaboration level a4; and so on;</w:t>
      </w:r>
    </w:p>
    <w:p w14:paraId="6B9832EB" w14:textId="77777777" w:rsidR="005D762B" w:rsidRPr="00650946" w:rsidRDefault="005D762B" w:rsidP="0054A7CC">
      <w:pPr>
        <w:spacing w:after="120"/>
        <w:jc w:val="both"/>
        <w:rPr>
          <w:rFonts w:ascii="Times" w:eastAsia="DengXian" w:hAnsi="Times"/>
          <w:b/>
          <w:bCs/>
          <w:kern w:val="24"/>
          <w:lang w:val="en-US"/>
        </w:rPr>
      </w:pPr>
      <w:r w:rsidRPr="0054A7CC">
        <w:rPr>
          <w:rFonts w:ascii="Times" w:eastAsia="DengXian" w:hAnsi="Times"/>
          <w:b/>
          <w:bCs/>
          <w:lang w:val="en-US"/>
        </w:rPr>
        <w:t xml:space="preserve">Proposal-2: To decide whether model training should happen at the NW side, RAN1 may consider assessing if said model is scalable and robust i.e., can be deployed, performs well, and can be maintained simultaneously at multiple UEs. </w:t>
      </w:r>
    </w:p>
    <w:p w14:paraId="3C86DAF6" w14:textId="4CBFD0E4" w:rsidR="005D762B" w:rsidRDefault="005D762B" w:rsidP="0054A7CC">
      <w:pPr>
        <w:spacing w:after="120"/>
        <w:jc w:val="both"/>
        <w:rPr>
          <w:rFonts w:ascii="Times" w:eastAsia="DengXian" w:hAnsi="Times"/>
          <w:b/>
          <w:bCs/>
          <w:kern w:val="24"/>
        </w:rPr>
      </w:pPr>
      <w:r w:rsidRPr="0054A7CC">
        <w:rPr>
          <w:rFonts w:ascii="Times" w:eastAsia="DengXian" w:hAnsi="Times"/>
          <w:b/>
          <w:bCs/>
        </w:rPr>
        <w:t xml:space="preserve">Proposal-3: Selecting entities for model training and inference should be decided </w:t>
      </w:r>
      <w:r w:rsidR="003C1E79" w:rsidRPr="0054A7CC">
        <w:rPr>
          <w:rFonts w:ascii="Times" w:eastAsia="DengXian" w:hAnsi="Times"/>
          <w:b/>
          <w:bCs/>
        </w:rPr>
        <w:t>jointly and</w:t>
      </w:r>
      <w:r w:rsidRPr="0054A7CC">
        <w:rPr>
          <w:rFonts w:ascii="Times" w:eastAsia="DengXian" w:hAnsi="Times"/>
          <w:b/>
          <w:bCs/>
        </w:rPr>
        <w:t xml:space="preserve"> should be at least use-case specific. </w:t>
      </w:r>
    </w:p>
    <w:p w14:paraId="1C8AED68" w14:textId="77777777" w:rsidR="005D762B" w:rsidRPr="00F0574A" w:rsidRDefault="005D762B" w:rsidP="005D762B">
      <w:pPr>
        <w:pStyle w:val="ListParagraph"/>
        <w:numPr>
          <w:ilvl w:val="0"/>
          <w:numId w:val="24"/>
        </w:numPr>
        <w:spacing w:after="120"/>
        <w:jc w:val="both"/>
        <w:rPr>
          <w:rFonts w:ascii="Times" w:eastAsia="DengXian" w:hAnsi="Times"/>
          <w:kern w:val="24"/>
          <w:sz w:val="20"/>
          <w:szCs w:val="20"/>
          <w:lang w:val="en-US"/>
        </w:rPr>
      </w:pPr>
      <w:r w:rsidRPr="00F0574A">
        <w:rPr>
          <w:rFonts w:ascii="Times" w:eastAsia="DengXian" w:hAnsi="Times"/>
          <w:b/>
          <w:bCs/>
          <w:sz w:val="20"/>
          <w:szCs w:val="20"/>
          <w:lang w:val="en-US"/>
        </w:rPr>
        <w:t xml:space="preserve">For example, if the inference is done by the NW, then the training should also be realized by the NW. Conversely, if the inference is done at the UE side, the model training may be done at the UE or NW side, depending on the use-case, approach (A/B) and UE capability.  </w:t>
      </w:r>
    </w:p>
    <w:p w14:paraId="5675BCFD" w14:textId="77777777" w:rsidR="005D762B" w:rsidRPr="00502BE3" w:rsidRDefault="005D762B" w:rsidP="005D762B">
      <w:pPr>
        <w:spacing w:after="120"/>
        <w:jc w:val="both"/>
        <w:rPr>
          <w:rFonts w:ascii="Times" w:eastAsia="DengXian" w:hAnsi="Times"/>
          <w:b/>
          <w:bCs/>
          <w:kern w:val="24"/>
        </w:rPr>
      </w:pPr>
      <w:r w:rsidRPr="0054A7CC">
        <w:rPr>
          <w:rFonts w:ascii="Times" w:eastAsia="DengXian" w:hAnsi="Times"/>
          <w:b/>
          <w:bCs/>
        </w:rPr>
        <w:t>Proposal-4: Investigate mechanisms that enable the network to ensure that there are mechanisms to ensure consistent model performance across UEs.</w:t>
      </w:r>
    </w:p>
    <w:p w14:paraId="588DFFAB" w14:textId="11202A90" w:rsidR="00466EF7" w:rsidRPr="00650946" w:rsidRDefault="00466EF7" w:rsidP="0054A7CC">
      <w:pPr>
        <w:jc w:val="both"/>
        <w:rPr>
          <w:b/>
          <w:bCs/>
          <w:lang w:val="en-US"/>
        </w:rPr>
      </w:pPr>
      <w:r w:rsidRPr="0054A7CC">
        <w:rPr>
          <w:b/>
          <w:bCs/>
          <w:lang w:val="en-US"/>
        </w:rPr>
        <w:t>Proposal-5:</w:t>
      </w:r>
      <w:r w:rsidRPr="0054A7CC">
        <w:rPr>
          <w:lang w:val="en-US"/>
        </w:rPr>
        <w:t xml:space="preserve"> </w:t>
      </w:r>
      <w:r w:rsidRPr="0054A7CC">
        <w:rPr>
          <w:b/>
          <w:bCs/>
          <w:lang w:val="en-US"/>
        </w:rPr>
        <w:t>Option 2 may provide a useful categorization for standardization of the AI/ML model elements, where element may mean: training procedure, collaboration level, deployment, etc. If option 2 is adopted, then various sub-cases similar to the ones mentioned below can be defined:</w:t>
      </w:r>
    </w:p>
    <w:p w14:paraId="5A962F8B" w14:textId="11202A90" w:rsidR="00466EF7" w:rsidRPr="00650946" w:rsidRDefault="00466EF7" w:rsidP="0054A7CC">
      <w:pPr>
        <w:pStyle w:val="ListParagraph"/>
        <w:numPr>
          <w:ilvl w:val="0"/>
          <w:numId w:val="25"/>
        </w:numPr>
        <w:jc w:val="both"/>
        <w:rPr>
          <w:b/>
          <w:bCs/>
          <w:sz w:val="20"/>
          <w:szCs w:val="20"/>
          <w:lang w:val="en-US"/>
        </w:rPr>
      </w:pPr>
      <w:r w:rsidRPr="0054A7CC">
        <w:rPr>
          <w:b/>
          <w:bCs/>
          <w:sz w:val="20"/>
          <w:szCs w:val="20"/>
          <w:lang w:val="en-US"/>
        </w:rPr>
        <w:t>Sub-use case 1:</w:t>
      </w:r>
    </w:p>
    <w:p w14:paraId="4EAABAF7" w14:textId="11202A90" w:rsidR="00466EF7" w:rsidRPr="00650946" w:rsidRDefault="00466EF7" w:rsidP="0054A7CC">
      <w:pPr>
        <w:pStyle w:val="ListParagraph"/>
        <w:numPr>
          <w:ilvl w:val="1"/>
          <w:numId w:val="25"/>
        </w:numPr>
        <w:jc w:val="both"/>
        <w:rPr>
          <w:b/>
          <w:bCs/>
          <w:sz w:val="20"/>
          <w:szCs w:val="20"/>
          <w:lang w:val="en-US"/>
        </w:rPr>
      </w:pPr>
      <w:r w:rsidRPr="0054A7CC">
        <w:rPr>
          <w:b/>
          <w:bCs/>
          <w:sz w:val="20"/>
          <w:szCs w:val="20"/>
          <w:lang w:val="en-US"/>
        </w:rPr>
        <w:t xml:space="preserve">Input: </w:t>
      </w:r>
    </w:p>
    <w:p w14:paraId="06D37CE9" w14:textId="11202A90" w:rsidR="00466EF7" w:rsidRPr="00650946" w:rsidRDefault="00466EF7" w:rsidP="0054A7CC">
      <w:pPr>
        <w:pStyle w:val="ListParagraph"/>
        <w:numPr>
          <w:ilvl w:val="2"/>
          <w:numId w:val="25"/>
        </w:numPr>
        <w:jc w:val="both"/>
        <w:rPr>
          <w:b/>
          <w:bCs/>
          <w:sz w:val="20"/>
          <w:szCs w:val="20"/>
          <w:lang w:val="en-US"/>
        </w:rPr>
      </w:pPr>
      <w:r w:rsidRPr="0054A7CC">
        <w:rPr>
          <w:b/>
          <w:bCs/>
          <w:sz w:val="20"/>
          <w:szCs w:val="20"/>
          <w:lang w:val="en-US"/>
        </w:rPr>
        <w:t>raw received P/SRS signal samples and</w:t>
      </w:r>
    </w:p>
    <w:p w14:paraId="7A6BAEB0" w14:textId="11202A90" w:rsidR="00466EF7" w:rsidRPr="00650946" w:rsidRDefault="00466EF7" w:rsidP="0054A7CC">
      <w:pPr>
        <w:pStyle w:val="ListParagraph"/>
        <w:numPr>
          <w:ilvl w:val="2"/>
          <w:numId w:val="25"/>
        </w:numPr>
        <w:jc w:val="both"/>
        <w:rPr>
          <w:b/>
          <w:bCs/>
          <w:sz w:val="20"/>
          <w:szCs w:val="20"/>
          <w:lang w:val="en-US"/>
        </w:rPr>
      </w:pPr>
      <w:r w:rsidRPr="0054A7CC">
        <w:rPr>
          <w:b/>
          <w:bCs/>
          <w:sz w:val="20"/>
          <w:szCs w:val="20"/>
          <w:lang w:val="en-US"/>
        </w:rPr>
        <w:t>raw transmitted P/SRS signal samples</w:t>
      </w:r>
    </w:p>
    <w:p w14:paraId="1019910C" w14:textId="11202A90" w:rsidR="00466EF7" w:rsidRPr="00650946" w:rsidRDefault="00466EF7" w:rsidP="0054A7CC">
      <w:pPr>
        <w:pStyle w:val="ListParagraph"/>
        <w:numPr>
          <w:ilvl w:val="2"/>
          <w:numId w:val="25"/>
        </w:numPr>
        <w:jc w:val="both"/>
        <w:rPr>
          <w:b/>
          <w:bCs/>
          <w:sz w:val="20"/>
          <w:szCs w:val="20"/>
          <w:lang w:val="en-US"/>
        </w:rPr>
      </w:pPr>
      <w:r w:rsidRPr="0054A7CC">
        <w:rPr>
          <w:b/>
          <w:bCs/>
          <w:sz w:val="20"/>
          <w:szCs w:val="20"/>
          <w:lang w:val="en-US"/>
        </w:rPr>
        <w:t>(optional) TRP location</w:t>
      </w:r>
    </w:p>
    <w:p w14:paraId="3FDE3D9F" w14:textId="11202A90" w:rsidR="00466EF7" w:rsidRPr="00650946" w:rsidRDefault="00466EF7" w:rsidP="0054A7CC">
      <w:pPr>
        <w:pStyle w:val="ListParagraph"/>
        <w:numPr>
          <w:ilvl w:val="1"/>
          <w:numId w:val="25"/>
        </w:numPr>
        <w:jc w:val="both"/>
        <w:rPr>
          <w:b/>
          <w:bCs/>
          <w:sz w:val="20"/>
          <w:szCs w:val="20"/>
          <w:lang w:val="en-US"/>
        </w:rPr>
      </w:pPr>
      <w:r w:rsidRPr="0054A7CC">
        <w:rPr>
          <w:b/>
          <w:bCs/>
          <w:sz w:val="20"/>
          <w:szCs w:val="20"/>
          <w:lang w:val="en-US"/>
        </w:rPr>
        <w:t xml:space="preserve">Output (soft or hard): </w:t>
      </w:r>
    </w:p>
    <w:p w14:paraId="4BEEC272" w14:textId="11202A90" w:rsidR="00466EF7" w:rsidRPr="00650946" w:rsidRDefault="00466EF7" w:rsidP="0054A7CC">
      <w:pPr>
        <w:pStyle w:val="ListParagraph"/>
        <w:numPr>
          <w:ilvl w:val="2"/>
          <w:numId w:val="25"/>
        </w:numPr>
        <w:jc w:val="both"/>
        <w:rPr>
          <w:b/>
          <w:bCs/>
          <w:sz w:val="20"/>
          <w:szCs w:val="20"/>
          <w:lang w:val="en-US"/>
        </w:rPr>
      </w:pPr>
      <w:r w:rsidRPr="0054A7CC">
        <w:rPr>
          <w:b/>
          <w:bCs/>
          <w:sz w:val="20"/>
          <w:szCs w:val="20"/>
          <w:lang w:val="en-US"/>
        </w:rPr>
        <w:t xml:space="preserve">Selected (by the LMF) positioning measurements or </w:t>
      </w:r>
    </w:p>
    <w:p w14:paraId="21A66668" w14:textId="11202A90" w:rsidR="00466EF7" w:rsidRPr="00650946" w:rsidRDefault="00466EF7" w:rsidP="0054A7CC">
      <w:pPr>
        <w:pStyle w:val="ListParagraph"/>
        <w:numPr>
          <w:ilvl w:val="2"/>
          <w:numId w:val="25"/>
        </w:numPr>
        <w:jc w:val="both"/>
        <w:rPr>
          <w:b/>
          <w:bCs/>
          <w:sz w:val="20"/>
          <w:szCs w:val="20"/>
          <w:lang w:val="en-US"/>
        </w:rPr>
      </w:pPr>
      <w:r w:rsidRPr="0054A7CC">
        <w:rPr>
          <w:b/>
          <w:bCs/>
          <w:sz w:val="20"/>
          <w:szCs w:val="20"/>
          <w:lang w:val="en-US"/>
        </w:rPr>
        <w:t>UE location. Note that in this case, an additional input (iii) consisting of the TRPs locations should be provided.</w:t>
      </w:r>
    </w:p>
    <w:p w14:paraId="07B37934" w14:textId="11202A90" w:rsidR="00466EF7" w:rsidRPr="00650946" w:rsidRDefault="00466EF7" w:rsidP="0054A7CC">
      <w:pPr>
        <w:pStyle w:val="ListParagraph"/>
        <w:numPr>
          <w:ilvl w:val="0"/>
          <w:numId w:val="25"/>
        </w:numPr>
        <w:jc w:val="both"/>
        <w:rPr>
          <w:b/>
          <w:bCs/>
          <w:sz w:val="20"/>
          <w:szCs w:val="20"/>
          <w:lang w:val="en-US"/>
        </w:rPr>
      </w:pPr>
      <w:r w:rsidRPr="0054A7CC">
        <w:rPr>
          <w:b/>
          <w:bCs/>
          <w:sz w:val="20"/>
          <w:szCs w:val="20"/>
          <w:lang w:val="en-US"/>
        </w:rPr>
        <w:t>Sub-use case 2:</w:t>
      </w:r>
    </w:p>
    <w:p w14:paraId="0B3D7611" w14:textId="11202A90" w:rsidR="00466EF7" w:rsidRPr="00650946" w:rsidRDefault="00466EF7" w:rsidP="0054A7CC">
      <w:pPr>
        <w:pStyle w:val="ListParagraph"/>
        <w:numPr>
          <w:ilvl w:val="1"/>
          <w:numId w:val="25"/>
        </w:numPr>
        <w:jc w:val="both"/>
        <w:rPr>
          <w:b/>
          <w:bCs/>
          <w:sz w:val="20"/>
          <w:szCs w:val="20"/>
          <w:lang w:val="en-US"/>
        </w:rPr>
      </w:pPr>
      <w:r w:rsidRPr="0054A7CC">
        <w:rPr>
          <w:b/>
          <w:bCs/>
          <w:sz w:val="20"/>
          <w:szCs w:val="20"/>
          <w:lang w:val="en-US"/>
        </w:rPr>
        <w:t>Input:</w:t>
      </w:r>
    </w:p>
    <w:p w14:paraId="4FE72A2A" w14:textId="11202A90" w:rsidR="00466EF7" w:rsidRPr="00650946" w:rsidRDefault="00466EF7" w:rsidP="0054A7CC">
      <w:pPr>
        <w:pStyle w:val="ListParagraph"/>
        <w:numPr>
          <w:ilvl w:val="2"/>
          <w:numId w:val="25"/>
        </w:numPr>
        <w:jc w:val="both"/>
        <w:rPr>
          <w:b/>
          <w:bCs/>
          <w:sz w:val="20"/>
          <w:szCs w:val="20"/>
          <w:lang w:val="en-US"/>
        </w:rPr>
      </w:pPr>
      <w:r w:rsidRPr="0054A7CC">
        <w:rPr>
          <w:b/>
          <w:bCs/>
          <w:sz w:val="20"/>
          <w:szCs w:val="20"/>
          <w:lang w:val="en-US"/>
        </w:rPr>
        <w:t>Post-processed received P/SRS signal samples, where post-processing is done autonomously by the positioning receiver (UE in DL, TRP in UL positioning).</w:t>
      </w:r>
    </w:p>
    <w:p w14:paraId="72496BBD" w14:textId="11202A90" w:rsidR="00466EF7" w:rsidRPr="00650946" w:rsidRDefault="00466EF7" w:rsidP="0054A7CC">
      <w:pPr>
        <w:pStyle w:val="ListParagraph"/>
        <w:numPr>
          <w:ilvl w:val="2"/>
          <w:numId w:val="25"/>
        </w:numPr>
        <w:jc w:val="both"/>
        <w:rPr>
          <w:b/>
          <w:bCs/>
          <w:sz w:val="20"/>
          <w:szCs w:val="20"/>
          <w:lang w:val="en-US"/>
        </w:rPr>
      </w:pPr>
      <w:r w:rsidRPr="0054A7CC">
        <w:rPr>
          <w:b/>
          <w:bCs/>
          <w:sz w:val="20"/>
          <w:szCs w:val="20"/>
          <w:lang w:val="en-US"/>
        </w:rPr>
        <w:t>(optional) TRP location</w:t>
      </w:r>
    </w:p>
    <w:p w14:paraId="05B733BD" w14:textId="11202A90" w:rsidR="00466EF7" w:rsidRPr="00650946" w:rsidRDefault="00466EF7" w:rsidP="0054A7CC">
      <w:pPr>
        <w:pStyle w:val="ListParagraph"/>
        <w:numPr>
          <w:ilvl w:val="1"/>
          <w:numId w:val="25"/>
        </w:numPr>
        <w:jc w:val="both"/>
        <w:rPr>
          <w:b/>
          <w:bCs/>
          <w:sz w:val="20"/>
          <w:szCs w:val="20"/>
          <w:lang w:val="en-US"/>
        </w:rPr>
      </w:pPr>
      <w:r w:rsidRPr="0054A7CC">
        <w:rPr>
          <w:b/>
          <w:bCs/>
          <w:sz w:val="20"/>
          <w:szCs w:val="20"/>
          <w:lang w:val="en-US"/>
        </w:rPr>
        <w:t xml:space="preserve">Output (soft or hard): </w:t>
      </w:r>
    </w:p>
    <w:p w14:paraId="604899B9" w14:textId="11202A90" w:rsidR="00466EF7" w:rsidRPr="00650946" w:rsidRDefault="00466EF7" w:rsidP="0054A7CC">
      <w:pPr>
        <w:pStyle w:val="ListParagraph"/>
        <w:numPr>
          <w:ilvl w:val="2"/>
          <w:numId w:val="25"/>
        </w:numPr>
        <w:jc w:val="both"/>
        <w:rPr>
          <w:b/>
          <w:bCs/>
          <w:sz w:val="20"/>
          <w:szCs w:val="20"/>
          <w:lang w:val="en-US"/>
        </w:rPr>
      </w:pPr>
      <w:r w:rsidRPr="0054A7CC">
        <w:rPr>
          <w:b/>
          <w:bCs/>
          <w:sz w:val="20"/>
          <w:szCs w:val="20"/>
          <w:lang w:val="en-US"/>
        </w:rPr>
        <w:t xml:space="preserve">selected positioning measurements or </w:t>
      </w:r>
    </w:p>
    <w:p w14:paraId="5C3E33A9" w14:textId="11202A90" w:rsidR="00466EF7" w:rsidRPr="00650946" w:rsidRDefault="00466EF7" w:rsidP="0054A7CC">
      <w:pPr>
        <w:pStyle w:val="ListParagraph"/>
        <w:numPr>
          <w:ilvl w:val="2"/>
          <w:numId w:val="25"/>
        </w:numPr>
        <w:jc w:val="both"/>
        <w:rPr>
          <w:b/>
          <w:bCs/>
          <w:sz w:val="20"/>
          <w:szCs w:val="20"/>
          <w:lang w:val="en-US"/>
        </w:rPr>
      </w:pPr>
      <w:r w:rsidRPr="0054A7CC">
        <w:rPr>
          <w:b/>
          <w:bCs/>
          <w:sz w:val="20"/>
          <w:szCs w:val="20"/>
          <w:lang w:val="en-US"/>
        </w:rPr>
        <w:t>UE location. Note that in this case, an additional input (ii) consisting of the TRPs locations should be provided.</w:t>
      </w:r>
    </w:p>
    <w:p w14:paraId="5950B1FC" w14:textId="11202A90" w:rsidR="00466EF7" w:rsidRPr="00650946" w:rsidRDefault="00466EF7" w:rsidP="0054A7CC">
      <w:pPr>
        <w:pStyle w:val="ListParagraph"/>
        <w:numPr>
          <w:ilvl w:val="0"/>
          <w:numId w:val="25"/>
        </w:numPr>
        <w:jc w:val="both"/>
        <w:rPr>
          <w:b/>
          <w:bCs/>
          <w:sz w:val="20"/>
          <w:szCs w:val="20"/>
          <w:lang w:val="en-US"/>
        </w:rPr>
      </w:pPr>
      <w:r w:rsidRPr="0054A7CC">
        <w:rPr>
          <w:b/>
          <w:bCs/>
          <w:sz w:val="20"/>
          <w:szCs w:val="20"/>
          <w:lang w:val="en-US"/>
        </w:rPr>
        <w:t>Sub-use case 3:</w:t>
      </w:r>
    </w:p>
    <w:p w14:paraId="07C8F75A" w14:textId="11202A90" w:rsidR="00466EF7" w:rsidRPr="00650946" w:rsidRDefault="00466EF7" w:rsidP="0054A7CC">
      <w:pPr>
        <w:pStyle w:val="ListParagraph"/>
        <w:numPr>
          <w:ilvl w:val="1"/>
          <w:numId w:val="25"/>
        </w:numPr>
        <w:jc w:val="both"/>
        <w:rPr>
          <w:b/>
          <w:bCs/>
          <w:sz w:val="20"/>
          <w:szCs w:val="20"/>
          <w:lang w:val="en-US"/>
        </w:rPr>
      </w:pPr>
      <w:r w:rsidRPr="0054A7CC">
        <w:rPr>
          <w:b/>
          <w:bCs/>
          <w:sz w:val="20"/>
          <w:szCs w:val="20"/>
          <w:lang w:val="en-US"/>
        </w:rPr>
        <w:t>Input:</w:t>
      </w:r>
    </w:p>
    <w:p w14:paraId="43C5F343" w14:textId="11202A90" w:rsidR="00466EF7" w:rsidRPr="00650946" w:rsidRDefault="00466EF7" w:rsidP="0054A7CC">
      <w:pPr>
        <w:pStyle w:val="ListParagraph"/>
        <w:numPr>
          <w:ilvl w:val="2"/>
          <w:numId w:val="25"/>
        </w:numPr>
        <w:jc w:val="both"/>
        <w:rPr>
          <w:b/>
          <w:bCs/>
          <w:sz w:val="20"/>
          <w:szCs w:val="20"/>
          <w:lang w:val="en-US"/>
        </w:rPr>
      </w:pPr>
      <w:r w:rsidRPr="0054A7CC">
        <w:rPr>
          <w:b/>
          <w:bCs/>
          <w:sz w:val="20"/>
          <w:szCs w:val="20"/>
          <w:lang w:val="en-US"/>
        </w:rPr>
        <w:t>Post-processed received P/SRS signal samples, where post-processing is done by the positioning receiver (UE in DL, TRP in UL positioning) with help from the LMF. Specifically, the LMF indicates a preferred list of input features (e.g., CIR, CFR, LOS, etc.) which can be used by the model.</w:t>
      </w:r>
    </w:p>
    <w:p w14:paraId="1C123AB1" w14:textId="11202A90" w:rsidR="00466EF7" w:rsidRPr="00650946" w:rsidRDefault="00466EF7" w:rsidP="0054A7CC">
      <w:pPr>
        <w:pStyle w:val="ListParagraph"/>
        <w:numPr>
          <w:ilvl w:val="2"/>
          <w:numId w:val="25"/>
        </w:numPr>
        <w:jc w:val="both"/>
        <w:rPr>
          <w:b/>
          <w:bCs/>
          <w:sz w:val="20"/>
          <w:szCs w:val="20"/>
          <w:lang w:val="en-US"/>
        </w:rPr>
      </w:pPr>
      <w:r w:rsidRPr="0054A7CC">
        <w:rPr>
          <w:b/>
          <w:bCs/>
          <w:sz w:val="20"/>
          <w:szCs w:val="20"/>
          <w:lang w:val="en-US"/>
        </w:rPr>
        <w:t>(optional) TRP location.</w:t>
      </w:r>
    </w:p>
    <w:p w14:paraId="02625A9E" w14:textId="11202A90" w:rsidR="00466EF7" w:rsidRPr="00650946" w:rsidRDefault="00466EF7" w:rsidP="0054A7CC">
      <w:pPr>
        <w:pStyle w:val="ListParagraph"/>
        <w:numPr>
          <w:ilvl w:val="1"/>
          <w:numId w:val="25"/>
        </w:numPr>
        <w:jc w:val="both"/>
        <w:rPr>
          <w:b/>
          <w:bCs/>
          <w:sz w:val="20"/>
          <w:szCs w:val="20"/>
          <w:lang w:val="en-US"/>
        </w:rPr>
      </w:pPr>
      <w:r w:rsidRPr="0054A7CC">
        <w:rPr>
          <w:b/>
          <w:bCs/>
          <w:sz w:val="20"/>
          <w:szCs w:val="20"/>
          <w:lang w:val="en-US"/>
        </w:rPr>
        <w:t xml:space="preserve">Output (soft or hard): </w:t>
      </w:r>
    </w:p>
    <w:p w14:paraId="123B095D" w14:textId="11202A90" w:rsidR="00466EF7" w:rsidRPr="00650946" w:rsidRDefault="00466EF7" w:rsidP="0054A7CC">
      <w:pPr>
        <w:pStyle w:val="ListParagraph"/>
        <w:numPr>
          <w:ilvl w:val="2"/>
          <w:numId w:val="25"/>
        </w:numPr>
        <w:jc w:val="both"/>
        <w:rPr>
          <w:b/>
          <w:bCs/>
          <w:sz w:val="20"/>
          <w:szCs w:val="20"/>
          <w:lang w:val="en-US"/>
        </w:rPr>
      </w:pPr>
      <w:r w:rsidRPr="0054A7CC">
        <w:rPr>
          <w:b/>
          <w:bCs/>
          <w:sz w:val="20"/>
          <w:szCs w:val="20"/>
          <w:lang w:val="en-US"/>
        </w:rPr>
        <w:t xml:space="preserve">selected positioning measurements or </w:t>
      </w:r>
    </w:p>
    <w:p w14:paraId="7DE2DD78" w14:textId="11202A90" w:rsidR="00466EF7" w:rsidRPr="00650946" w:rsidRDefault="00466EF7" w:rsidP="00F0574A">
      <w:pPr>
        <w:pStyle w:val="ListParagraph"/>
        <w:numPr>
          <w:ilvl w:val="2"/>
          <w:numId w:val="25"/>
        </w:numPr>
        <w:spacing w:after="180"/>
        <w:ind w:hanging="181"/>
        <w:jc w:val="both"/>
        <w:rPr>
          <w:b/>
          <w:bCs/>
          <w:sz w:val="20"/>
          <w:szCs w:val="20"/>
          <w:lang w:val="en-US"/>
        </w:rPr>
      </w:pPr>
      <w:r w:rsidRPr="0054A7CC">
        <w:rPr>
          <w:b/>
          <w:bCs/>
          <w:sz w:val="20"/>
          <w:szCs w:val="20"/>
          <w:lang w:val="en-US"/>
        </w:rPr>
        <w:t>UE location. Note that in this case, an additional input (ii) consisting of the TRPs locations should be provided.</w:t>
      </w:r>
    </w:p>
    <w:p w14:paraId="3C300DEA" w14:textId="11202A90" w:rsidR="00466EF7" w:rsidRPr="007777B7" w:rsidRDefault="00466EF7" w:rsidP="0054A7CC">
      <w:pPr>
        <w:jc w:val="both"/>
        <w:rPr>
          <w:b/>
          <w:bCs/>
        </w:rPr>
      </w:pPr>
      <w:r w:rsidRPr="0054A7CC">
        <w:rPr>
          <w:b/>
          <w:bCs/>
        </w:rPr>
        <w:t>Proposal-6: RAN1 to study the radio environment and scenario dependence of using direct AI/ML vs. AI/ML-assisted positioning approaches.</w:t>
      </w:r>
    </w:p>
    <w:p w14:paraId="15D6D9D7" w14:textId="11202A90" w:rsidR="002B0822" w:rsidRPr="00650946" w:rsidRDefault="002B0822" w:rsidP="0054A7CC">
      <w:pPr>
        <w:jc w:val="both"/>
        <w:rPr>
          <w:b/>
          <w:bCs/>
          <w:lang w:val="en-US"/>
        </w:rPr>
      </w:pPr>
      <w:r w:rsidRPr="0054A7CC">
        <w:rPr>
          <w:b/>
          <w:bCs/>
          <w:lang w:val="en-US"/>
        </w:rPr>
        <w:t xml:space="preserve">Proposal-7: Model training, retraining or finetuning can be triggered when the model detects LOS/NLOS estimation uncertainty and subsequentially new data are labelled on-demand. </w:t>
      </w:r>
    </w:p>
    <w:p w14:paraId="28F7C535" w14:textId="11202A90" w:rsidR="002B0822" w:rsidRPr="00B04D92" w:rsidRDefault="002B0822" w:rsidP="002B0822">
      <w:pPr>
        <w:jc w:val="both"/>
        <w:rPr>
          <w:b/>
          <w:bCs/>
        </w:rPr>
      </w:pPr>
      <w:r w:rsidRPr="0054A7CC">
        <w:rPr>
          <w:b/>
          <w:bCs/>
        </w:rPr>
        <w:lastRenderedPageBreak/>
        <w:t>Proposal-8: RAN1 to study further solutions for estimating accurate labels or ground truth for important intermediate features such as LOS/NLOS indicator in a real-world, dynamic environment using PRUs without manual intervention / labelling.</w:t>
      </w:r>
    </w:p>
    <w:p w14:paraId="030BAF2C" w14:textId="11202A90" w:rsidR="002B0822" w:rsidRPr="006E1BF3" w:rsidRDefault="002B0822" w:rsidP="002B0822">
      <w:pPr>
        <w:jc w:val="both"/>
        <w:rPr>
          <w:b/>
          <w:bCs/>
        </w:rPr>
      </w:pPr>
      <w:r w:rsidRPr="0054A7CC">
        <w:rPr>
          <w:b/>
          <w:bCs/>
        </w:rPr>
        <w:t xml:space="preserve">Proposal-9: RAN1 to study further data augmentation solutions and related impact on AI/ML model performance. </w:t>
      </w:r>
    </w:p>
    <w:p w14:paraId="368B13EB" w14:textId="7E7AD596" w:rsidR="002B0822" w:rsidRPr="006E1BF3" w:rsidRDefault="002B0822" w:rsidP="002B0822">
      <w:pPr>
        <w:jc w:val="both"/>
        <w:rPr>
          <w:b/>
          <w:bCs/>
        </w:rPr>
      </w:pPr>
      <w:r w:rsidRPr="0054A7CC">
        <w:rPr>
          <w:b/>
          <w:bCs/>
        </w:rPr>
        <w:t xml:space="preserve">Proposal-10: </w:t>
      </w:r>
      <w:r w:rsidR="00D67865" w:rsidRPr="006E1BF3">
        <w:rPr>
          <w:b/>
          <w:bCs/>
        </w:rPr>
        <w:t xml:space="preserve">RAN1 to study further solutions for </w:t>
      </w:r>
      <w:r w:rsidR="00D67865" w:rsidRPr="30648215">
        <w:rPr>
          <w:b/>
          <w:bCs/>
        </w:rPr>
        <w:t>the test</w:t>
      </w:r>
      <w:r w:rsidR="00D67865" w:rsidRPr="006E1BF3">
        <w:rPr>
          <w:b/>
          <w:bCs/>
        </w:rPr>
        <w:t xml:space="preserve"> and validation of </w:t>
      </w:r>
      <w:r w:rsidR="00D67865">
        <w:rPr>
          <w:b/>
          <w:bCs/>
        </w:rPr>
        <w:t>UE-based</w:t>
      </w:r>
      <w:r w:rsidR="00D67865" w:rsidRPr="006E1BF3">
        <w:rPr>
          <w:b/>
          <w:bCs/>
        </w:rPr>
        <w:t xml:space="preserve"> </w:t>
      </w:r>
      <w:r w:rsidR="00D67865" w:rsidRPr="30648215">
        <w:rPr>
          <w:b/>
          <w:bCs/>
        </w:rPr>
        <w:t>AI/ML</w:t>
      </w:r>
      <w:r w:rsidR="00D67865" w:rsidRPr="006E1BF3">
        <w:rPr>
          <w:b/>
          <w:bCs/>
        </w:rPr>
        <w:t xml:space="preserve"> model by employing </w:t>
      </w:r>
      <w:r w:rsidR="00D67865">
        <w:rPr>
          <w:b/>
          <w:bCs/>
        </w:rPr>
        <w:t>PRU labelled measurement</w:t>
      </w:r>
      <w:r w:rsidR="00D67865" w:rsidRPr="30648215">
        <w:rPr>
          <w:b/>
          <w:bCs/>
        </w:rPr>
        <w:t>.</w:t>
      </w:r>
    </w:p>
    <w:p w14:paraId="72285C3C" w14:textId="11202A90" w:rsidR="002B0822" w:rsidRDefault="002B0822" w:rsidP="002B0822">
      <w:pPr>
        <w:jc w:val="both"/>
        <w:rPr>
          <w:lang w:val="en-US"/>
        </w:rPr>
      </w:pPr>
      <w:r w:rsidRPr="0054A7CC">
        <w:rPr>
          <w:b/>
          <w:bCs/>
        </w:rPr>
        <w:t>Proposal-11: RAN1 to study further solutions that enable the network and the UE to determine the appropriate positioning approach, depending on KPIs such as positioning accuracy and QoS, as well as UE capabilities.</w:t>
      </w:r>
    </w:p>
    <w:p w14:paraId="34B428FA" w14:textId="24772660" w:rsidR="002B0822" w:rsidRPr="00650946" w:rsidRDefault="002B0822" w:rsidP="002B0822">
      <w:pPr>
        <w:jc w:val="both"/>
        <w:rPr>
          <w:b/>
          <w:bCs/>
        </w:rPr>
      </w:pPr>
      <w:r w:rsidRPr="0054A7CC">
        <w:rPr>
          <w:b/>
          <w:bCs/>
        </w:rPr>
        <w:t xml:space="preserve">Proposal-12: </w:t>
      </w:r>
      <w:r w:rsidR="003055E3" w:rsidRPr="30648215">
        <w:rPr>
          <w:b/>
          <w:bCs/>
        </w:rPr>
        <w:t xml:space="preserve">For LOS/NLOS classification, study </w:t>
      </w:r>
      <w:r w:rsidR="003055E3">
        <w:rPr>
          <w:b/>
          <w:bCs/>
        </w:rPr>
        <w:t>solution considering network</w:t>
      </w:r>
      <w:r w:rsidR="003055E3" w:rsidRPr="30648215">
        <w:rPr>
          <w:b/>
          <w:bCs/>
        </w:rPr>
        <w:t xml:space="preserve"> assistance </w:t>
      </w:r>
      <w:r w:rsidR="003055E3">
        <w:rPr>
          <w:b/>
          <w:bCs/>
        </w:rPr>
        <w:t>to determine suitable set of inputs for UE-based AIML model for given setting, scenario and UE -capabilities.</w:t>
      </w:r>
    </w:p>
    <w:p w14:paraId="2F82EFD7" w14:textId="11202A90" w:rsidR="002B0822" w:rsidRPr="00650946" w:rsidRDefault="002B0822" w:rsidP="0054A7CC">
      <w:pPr>
        <w:jc w:val="both"/>
        <w:rPr>
          <w:b/>
          <w:bCs/>
        </w:rPr>
      </w:pPr>
      <w:r w:rsidRPr="0054A7CC">
        <w:rPr>
          <w:b/>
          <w:bCs/>
        </w:rPr>
        <w:t>Proposal-13: Study reinforcement learning based methods for the anchor selection problem for AI/ML based positioning.</w:t>
      </w:r>
    </w:p>
    <w:p w14:paraId="3C447BA2" w14:textId="11202A90" w:rsidR="002B0822" w:rsidRDefault="002B0822" w:rsidP="002B0822">
      <w:pPr>
        <w:jc w:val="both"/>
      </w:pPr>
      <w:r w:rsidRPr="0054A7CC">
        <w:rPr>
          <w:b/>
          <w:bCs/>
          <w:lang w:val="en-US"/>
        </w:rPr>
        <w:t>Proposal-14: Study mechanisms to enable efficient data collection in terms of signaling overhead and latency, by exploiting the sidelink interface.</w:t>
      </w:r>
      <w:r>
        <w:t xml:space="preserve"> </w:t>
      </w:r>
    </w:p>
    <w:p w14:paraId="5F123527" w14:textId="11202A90" w:rsidR="005909FF" w:rsidRDefault="005909FF" w:rsidP="002767C0">
      <w:pPr>
        <w:spacing w:afterLines="50" w:after="120"/>
        <w:rPr>
          <w:color w:val="000000" w:themeColor="text1"/>
          <w:lang w:val="en-US"/>
        </w:rPr>
      </w:pPr>
    </w:p>
    <w:p w14:paraId="75EAE1EB" w14:textId="77777777" w:rsidR="00205A4B" w:rsidRPr="00803A0F" w:rsidRDefault="00885580" w:rsidP="00803A0F">
      <w:pPr>
        <w:pStyle w:val="Heading1"/>
        <w:numPr>
          <w:ilvl w:val="0"/>
          <w:numId w:val="0"/>
        </w:numPr>
      </w:pPr>
      <w:r>
        <w:t>References</w:t>
      </w:r>
    </w:p>
    <w:p w14:paraId="49DB3FD7" w14:textId="38B5FC69" w:rsidR="00CA2229" w:rsidRPr="004F74B5" w:rsidRDefault="00C12D9A" w:rsidP="000E66CE">
      <w:pPr>
        <w:pStyle w:val="ListParagraph"/>
        <w:numPr>
          <w:ilvl w:val="0"/>
          <w:numId w:val="4"/>
        </w:numPr>
        <w:overflowPunct w:val="0"/>
        <w:spacing w:after="160" w:line="259" w:lineRule="auto"/>
        <w:jc w:val="both"/>
        <w:rPr>
          <w:sz w:val="20"/>
          <w:szCs w:val="20"/>
          <w:lang w:val="en-GB"/>
        </w:rPr>
      </w:pPr>
      <w:r w:rsidRPr="00C12D9A">
        <w:rPr>
          <w:sz w:val="20"/>
          <w:szCs w:val="20"/>
          <w:lang w:val="en-GB"/>
        </w:rPr>
        <w:t xml:space="preserve">3GPP </w:t>
      </w:r>
      <w:r w:rsidR="00CA2229" w:rsidRPr="004F74B5">
        <w:rPr>
          <w:sz w:val="20"/>
          <w:szCs w:val="20"/>
          <w:lang w:val="en-GB"/>
        </w:rPr>
        <w:t>RP-213599, “New SI: Study on Artificial Intelligence (AI)/Machine Learning (ML) for NR Air Interface” 3GPP RAN #94-e.</w:t>
      </w:r>
    </w:p>
    <w:p w14:paraId="73C1C011" w14:textId="75A2CDA5" w:rsidR="00CA2229" w:rsidRPr="00A11CD4" w:rsidRDefault="00C12D9A" w:rsidP="000E66CE">
      <w:pPr>
        <w:numPr>
          <w:ilvl w:val="0"/>
          <w:numId w:val="4"/>
        </w:numPr>
        <w:autoSpaceDE/>
        <w:autoSpaceDN/>
        <w:adjustRightInd/>
        <w:spacing w:after="160" w:line="259" w:lineRule="auto"/>
        <w:jc w:val="both"/>
        <w:textAlignment w:val="auto"/>
        <w:rPr>
          <w:lang w:val="en-US"/>
        </w:rPr>
      </w:pPr>
      <w:r>
        <w:t xml:space="preserve">3GPP </w:t>
      </w:r>
      <w:r w:rsidR="00B613D8" w:rsidRPr="00B613D8">
        <w:rPr>
          <w:lang w:val="en-US"/>
        </w:rPr>
        <w:t>R1-2205633, “Final Summary of [109-e-R18-AI/ML-07] Email discussion on evaluation of AI/ML for positioning accuracy enhancement,” RAN1#109-e, May 2022.</w:t>
      </w:r>
    </w:p>
    <w:p w14:paraId="1818341E" w14:textId="6E5CA502" w:rsidR="00916354" w:rsidRPr="00650946" w:rsidRDefault="00C12D9A" w:rsidP="000E66CE">
      <w:pPr>
        <w:numPr>
          <w:ilvl w:val="0"/>
          <w:numId w:val="4"/>
        </w:numPr>
        <w:autoSpaceDE/>
        <w:autoSpaceDN/>
        <w:adjustRightInd/>
        <w:spacing w:after="160" w:line="259" w:lineRule="auto"/>
        <w:jc w:val="both"/>
        <w:textAlignment w:val="auto"/>
        <w:rPr>
          <w:lang w:val="en-US"/>
        </w:rPr>
      </w:pPr>
      <w:bookmarkStart w:id="2" w:name="_Ref110518500"/>
      <w:r>
        <w:t xml:space="preserve">3GPP </w:t>
      </w:r>
      <w:r w:rsidR="00916354" w:rsidRPr="00F0574A">
        <w:t>R1-</w:t>
      </w:r>
      <w:r w:rsidR="00D56CAF" w:rsidRPr="00F74D68">
        <w:t>2206967</w:t>
      </w:r>
      <w:r w:rsidR="00916354" w:rsidRPr="00F0574A">
        <w:t xml:space="preserve">, “Further discussion on the general aspects of ML in air interface,” </w:t>
      </w:r>
      <w:r w:rsidR="00D56CAF" w:rsidRPr="00F0574A">
        <w:t xml:space="preserve">Nokia, Nokia Shanghai Bell, </w:t>
      </w:r>
      <w:r w:rsidR="00916354" w:rsidRPr="00F0574A">
        <w:t>3GPP RAN1#110.</w:t>
      </w:r>
      <w:bookmarkEnd w:id="2"/>
    </w:p>
    <w:p w14:paraId="74E760BD" w14:textId="4FF7EC80" w:rsidR="00C24B75" w:rsidRPr="00833D8A" w:rsidRDefault="00C12D9A" w:rsidP="000E66CE">
      <w:pPr>
        <w:numPr>
          <w:ilvl w:val="0"/>
          <w:numId w:val="4"/>
        </w:numPr>
        <w:autoSpaceDE/>
        <w:autoSpaceDN/>
        <w:adjustRightInd/>
        <w:spacing w:after="160" w:line="259" w:lineRule="auto"/>
        <w:jc w:val="both"/>
        <w:textAlignment w:val="auto"/>
        <w:rPr>
          <w:lang w:val="en-US"/>
        </w:rPr>
      </w:pPr>
      <w:bookmarkStart w:id="3" w:name="_Ref110521134"/>
      <w:r>
        <w:t xml:space="preserve">3GPP </w:t>
      </w:r>
      <w:r w:rsidR="00C24B75" w:rsidRPr="00F0574A">
        <w:t>R1-</w:t>
      </w:r>
      <w:r w:rsidR="00D56CAF" w:rsidRPr="00F74D68">
        <w:t>2206972</w:t>
      </w:r>
      <w:r w:rsidR="00C24B75" w:rsidRPr="00F0574A">
        <w:t>, “Evaluation on AI/ML for positioning accuracy enhancement,”</w:t>
      </w:r>
      <w:r w:rsidR="00C24B75" w:rsidRPr="00F74D68">
        <w:t xml:space="preserve"> </w:t>
      </w:r>
      <w:r w:rsidR="00D56CAF" w:rsidRPr="00F74D68">
        <w:t>Nokia, Nokia Shanghai Bell,</w:t>
      </w:r>
      <w:r w:rsidR="00C24B75" w:rsidRPr="00F0574A">
        <w:t xml:space="preserve"> 3GPP RAN1#110.</w:t>
      </w:r>
      <w:bookmarkEnd w:id="3"/>
    </w:p>
    <w:p w14:paraId="26A6F9A7" w14:textId="6EC43C8E" w:rsidR="000C52F5" w:rsidRPr="00A11CD4" w:rsidRDefault="000C52F5" w:rsidP="000E66CE">
      <w:pPr>
        <w:numPr>
          <w:ilvl w:val="0"/>
          <w:numId w:val="4"/>
        </w:numPr>
        <w:autoSpaceDE/>
        <w:autoSpaceDN/>
        <w:adjustRightInd/>
        <w:spacing w:after="160" w:line="259" w:lineRule="auto"/>
        <w:jc w:val="both"/>
        <w:textAlignment w:val="auto"/>
        <w:rPr>
          <w:lang w:val="en-US"/>
        </w:rPr>
      </w:pPr>
      <w:bookmarkStart w:id="4" w:name="_Ref110850855"/>
      <w:r>
        <w:t xml:space="preserve">3GPP </w:t>
      </w:r>
      <w:r w:rsidRPr="000C7DF7">
        <w:t>R1-2205633</w:t>
      </w:r>
      <w:r>
        <w:t>, “</w:t>
      </w:r>
      <w:r w:rsidRPr="000C7DF7">
        <w:t>Final Summary of [109-e-R18-AI/ML-07] Email discussion on evaluation of AI/ML for positioning accuracy enhancement</w:t>
      </w:r>
      <w:r>
        <w:t xml:space="preserve">,” </w:t>
      </w:r>
      <w:r w:rsidRPr="000C7DF7">
        <w:t>RAN1#109-e</w:t>
      </w:r>
      <w:r>
        <w:t>, May 2022.</w:t>
      </w:r>
      <w:bookmarkEnd w:id="4"/>
    </w:p>
    <w:p w14:paraId="48CBFBDF" w14:textId="560D1473" w:rsidR="000C5B5B" w:rsidRPr="007207E1" w:rsidRDefault="000C5B5B">
      <w:pPr>
        <w:overflowPunct/>
        <w:autoSpaceDE/>
        <w:autoSpaceDN/>
        <w:adjustRightInd/>
        <w:spacing w:after="0"/>
        <w:textAlignment w:val="auto"/>
        <w:rPr>
          <w:lang w:val="en-US"/>
        </w:rPr>
      </w:pPr>
    </w:p>
    <w:sectPr w:rsidR="000C5B5B" w:rsidRPr="007207E1"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6186A" w14:textId="77777777" w:rsidR="00394653" w:rsidRDefault="00394653">
      <w:r>
        <w:separator/>
      </w:r>
    </w:p>
  </w:endnote>
  <w:endnote w:type="continuationSeparator" w:id="0">
    <w:p w14:paraId="75D3F3E4" w14:textId="77777777" w:rsidR="00394653" w:rsidRDefault="00394653">
      <w:r>
        <w:continuationSeparator/>
      </w:r>
    </w:p>
  </w:endnote>
  <w:endnote w:type="continuationNotice" w:id="1">
    <w:p w14:paraId="43BFECF8" w14:textId="77777777" w:rsidR="00394653" w:rsidRDefault="003946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E119F" w14:textId="77777777" w:rsidR="00394653" w:rsidRDefault="00394653">
      <w:r>
        <w:separator/>
      </w:r>
    </w:p>
  </w:footnote>
  <w:footnote w:type="continuationSeparator" w:id="0">
    <w:p w14:paraId="044E50B2" w14:textId="77777777" w:rsidR="00394653" w:rsidRDefault="00394653">
      <w:r>
        <w:continuationSeparator/>
      </w:r>
    </w:p>
  </w:footnote>
  <w:footnote w:type="continuationNotice" w:id="1">
    <w:p w14:paraId="31301DA4" w14:textId="77777777" w:rsidR="00394653" w:rsidRDefault="003946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B521C"/>
    <w:multiLevelType w:val="hybridMultilevel"/>
    <w:tmpl w:val="6FE4F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E4029"/>
    <w:multiLevelType w:val="hybridMultilevel"/>
    <w:tmpl w:val="6C2EC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831514"/>
    <w:multiLevelType w:val="hybridMultilevel"/>
    <w:tmpl w:val="8E5CE66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1580C6B"/>
    <w:multiLevelType w:val="hybridMultilevel"/>
    <w:tmpl w:val="41BE7A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1A51D05"/>
    <w:multiLevelType w:val="hybridMultilevel"/>
    <w:tmpl w:val="FF0E585A"/>
    <w:lvl w:ilvl="0" w:tplc="046C225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25F77"/>
    <w:multiLevelType w:val="hybridMultilevel"/>
    <w:tmpl w:val="460EDA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E1F1868"/>
    <w:multiLevelType w:val="multilevel"/>
    <w:tmpl w:val="8E361A2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F3D7D9B"/>
    <w:multiLevelType w:val="hybridMultilevel"/>
    <w:tmpl w:val="0F429F0E"/>
    <w:lvl w:ilvl="0" w:tplc="78F85ACE">
      <w:start w:val="1"/>
      <w:numFmt w:val="bullet"/>
      <w:lvlText w:val=""/>
      <w:lvlJc w:val="left"/>
      <w:pPr>
        <w:tabs>
          <w:tab w:val="num" w:pos="720"/>
        </w:tabs>
        <w:ind w:left="720" w:hanging="360"/>
      </w:pPr>
      <w:rPr>
        <w:rFonts w:ascii="Symbol" w:hAnsi="Symbol" w:hint="default"/>
      </w:rPr>
    </w:lvl>
    <w:lvl w:ilvl="1" w:tplc="2C984AE0">
      <w:numFmt w:val="bullet"/>
      <w:lvlText w:val="o"/>
      <w:lvlJc w:val="left"/>
      <w:pPr>
        <w:tabs>
          <w:tab w:val="num" w:pos="1440"/>
        </w:tabs>
        <w:ind w:left="1440" w:hanging="360"/>
      </w:pPr>
      <w:rPr>
        <w:rFonts w:ascii="Courier New" w:hAnsi="Courier New" w:hint="default"/>
      </w:rPr>
    </w:lvl>
    <w:lvl w:ilvl="2" w:tplc="F65A6E42" w:tentative="1">
      <w:start w:val="1"/>
      <w:numFmt w:val="bullet"/>
      <w:lvlText w:val=""/>
      <w:lvlJc w:val="left"/>
      <w:pPr>
        <w:tabs>
          <w:tab w:val="num" w:pos="2160"/>
        </w:tabs>
        <w:ind w:left="2160" w:hanging="360"/>
      </w:pPr>
      <w:rPr>
        <w:rFonts w:ascii="Symbol" w:hAnsi="Symbol" w:hint="default"/>
      </w:rPr>
    </w:lvl>
    <w:lvl w:ilvl="3" w:tplc="76FC21C6" w:tentative="1">
      <w:start w:val="1"/>
      <w:numFmt w:val="bullet"/>
      <w:lvlText w:val=""/>
      <w:lvlJc w:val="left"/>
      <w:pPr>
        <w:tabs>
          <w:tab w:val="num" w:pos="2880"/>
        </w:tabs>
        <w:ind w:left="2880" w:hanging="360"/>
      </w:pPr>
      <w:rPr>
        <w:rFonts w:ascii="Symbol" w:hAnsi="Symbol" w:hint="default"/>
      </w:rPr>
    </w:lvl>
    <w:lvl w:ilvl="4" w:tplc="FC90CF9C" w:tentative="1">
      <w:start w:val="1"/>
      <w:numFmt w:val="bullet"/>
      <w:lvlText w:val=""/>
      <w:lvlJc w:val="left"/>
      <w:pPr>
        <w:tabs>
          <w:tab w:val="num" w:pos="3600"/>
        </w:tabs>
        <w:ind w:left="3600" w:hanging="360"/>
      </w:pPr>
      <w:rPr>
        <w:rFonts w:ascii="Symbol" w:hAnsi="Symbol" w:hint="default"/>
      </w:rPr>
    </w:lvl>
    <w:lvl w:ilvl="5" w:tplc="465E0C5C" w:tentative="1">
      <w:start w:val="1"/>
      <w:numFmt w:val="bullet"/>
      <w:lvlText w:val=""/>
      <w:lvlJc w:val="left"/>
      <w:pPr>
        <w:tabs>
          <w:tab w:val="num" w:pos="4320"/>
        </w:tabs>
        <w:ind w:left="4320" w:hanging="360"/>
      </w:pPr>
      <w:rPr>
        <w:rFonts w:ascii="Symbol" w:hAnsi="Symbol" w:hint="default"/>
      </w:rPr>
    </w:lvl>
    <w:lvl w:ilvl="6" w:tplc="629C99B0" w:tentative="1">
      <w:start w:val="1"/>
      <w:numFmt w:val="bullet"/>
      <w:lvlText w:val=""/>
      <w:lvlJc w:val="left"/>
      <w:pPr>
        <w:tabs>
          <w:tab w:val="num" w:pos="5040"/>
        </w:tabs>
        <w:ind w:left="5040" w:hanging="360"/>
      </w:pPr>
      <w:rPr>
        <w:rFonts w:ascii="Symbol" w:hAnsi="Symbol" w:hint="default"/>
      </w:rPr>
    </w:lvl>
    <w:lvl w:ilvl="7" w:tplc="79AA0ABC" w:tentative="1">
      <w:start w:val="1"/>
      <w:numFmt w:val="bullet"/>
      <w:lvlText w:val=""/>
      <w:lvlJc w:val="left"/>
      <w:pPr>
        <w:tabs>
          <w:tab w:val="num" w:pos="5760"/>
        </w:tabs>
        <w:ind w:left="5760" w:hanging="360"/>
      </w:pPr>
      <w:rPr>
        <w:rFonts w:ascii="Symbol" w:hAnsi="Symbol" w:hint="default"/>
      </w:rPr>
    </w:lvl>
    <w:lvl w:ilvl="8" w:tplc="49C44FE2"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2B2019B"/>
    <w:multiLevelType w:val="hybridMultilevel"/>
    <w:tmpl w:val="6A3E6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FD1BB4"/>
    <w:multiLevelType w:val="hybridMultilevel"/>
    <w:tmpl w:val="DF12558E"/>
    <w:lvl w:ilvl="0" w:tplc="00B443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BCE020D"/>
    <w:multiLevelType w:val="hybridMultilevel"/>
    <w:tmpl w:val="A4503CD4"/>
    <w:lvl w:ilvl="0" w:tplc="0809000F">
      <w:start w:val="1"/>
      <w:numFmt w:val="decimal"/>
      <w:lvlText w:val="%1."/>
      <w:lvlJc w:val="left"/>
      <w:pPr>
        <w:ind w:left="786"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E51730B"/>
    <w:multiLevelType w:val="hybridMultilevel"/>
    <w:tmpl w:val="6122C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5042AE"/>
    <w:multiLevelType w:val="hybridMultilevel"/>
    <w:tmpl w:val="D252418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1695CB2"/>
    <w:multiLevelType w:val="hybridMultilevel"/>
    <w:tmpl w:val="A2726FBE"/>
    <w:lvl w:ilvl="0" w:tplc="0809000F">
      <w:start w:val="1"/>
      <w:numFmt w:val="decimal"/>
      <w:lvlText w:val="%1."/>
      <w:lvlJc w:val="left"/>
      <w:pPr>
        <w:ind w:left="786"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6646FE7"/>
    <w:multiLevelType w:val="hybridMultilevel"/>
    <w:tmpl w:val="8EE69098"/>
    <w:lvl w:ilvl="0" w:tplc="5C6C2CFC">
      <w:numFmt w:val="bullet"/>
      <w:lvlText w:val="-"/>
      <w:lvlJc w:val="left"/>
      <w:pPr>
        <w:ind w:left="786"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5E7C16"/>
    <w:multiLevelType w:val="hybridMultilevel"/>
    <w:tmpl w:val="74B48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6401D5"/>
    <w:multiLevelType w:val="hybridMultilevel"/>
    <w:tmpl w:val="11565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5E685D"/>
    <w:multiLevelType w:val="hybridMultilevel"/>
    <w:tmpl w:val="26B2D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987744"/>
    <w:multiLevelType w:val="hybridMultilevel"/>
    <w:tmpl w:val="D252418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7857967"/>
    <w:multiLevelType w:val="hybridMultilevel"/>
    <w:tmpl w:val="756E7E8A"/>
    <w:lvl w:ilvl="0" w:tplc="E3548F62">
      <w:start w:val="1"/>
      <w:numFmt w:val="bullet"/>
      <w:lvlText w:val=""/>
      <w:lvlJc w:val="left"/>
      <w:pPr>
        <w:tabs>
          <w:tab w:val="num" w:pos="720"/>
        </w:tabs>
        <w:ind w:left="720" w:hanging="360"/>
      </w:pPr>
      <w:rPr>
        <w:rFonts w:ascii="Symbol" w:hAnsi="Symbol" w:hint="default"/>
      </w:rPr>
    </w:lvl>
    <w:lvl w:ilvl="1" w:tplc="48AEA286" w:tentative="1">
      <w:start w:val="1"/>
      <w:numFmt w:val="bullet"/>
      <w:lvlText w:val=""/>
      <w:lvlJc w:val="left"/>
      <w:pPr>
        <w:tabs>
          <w:tab w:val="num" w:pos="1440"/>
        </w:tabs>
        <w:ind w:left="1440" w:hanging="360"/>
      </w:pPr>
      <w:rPr>
        <w:rFonts w:ascii="Symbol" w:hAnsi="Symbol" w:hint="default"/>
      </w:rPr>
    </w:lvl>
    <w:lvl w:ilvl="2" w:tplc="9CD40676" w:tentative="1">
      <w:start w:val="1"/>
      <w:numFmt w:val="bullet"/>
      <w:lvlText w:val=""/>
      <w:lvlJc w:val="left"/>
      <w:pPr>
        <w:tabs>
          <w:tab w:val="num" w:pos="2160"/>
        </w:tabs>
        <w:ind w:left="2160" w:hanging="360"/>
      </w:pPr>
      <w:rPr>
        <w:rFonts w:ascii="Symbol" w:hAnsi="Symbol" w:hint="default"/>
      </w:rPr>
    </w:lvl>
    <w:lvl w:ilvl="3" w:tplc="2BD2A438" w:tentative="1">
      <w:start w:val="1"/>
      <w:numFmt w:val="bullet"/>
      <w:lvlText w:val=""/>
      <w:lvlJc w:val="left"/>
      <w:pPr>
        <w:tabs>
          <w:tab w:val="num" w:pos="2880"/>
        </w:tabs>
        <w:ind w:left="2880" w:hanging="360"/>
      </w:pPr>
      <w:rPr>
        <w:rFonts w:ascii="Symbol" w:hAnsi="Symbol" w:hint="default"/>
      </w:rPr>
    </w:lvl>
    <w:lvl w:ilvl="4" w:tplc="A2EE1A1A" w:tentative="1">
      <w:start w:val="1"/>
      <w:numFmt w:val="bullet"/>
      <w:lvlText w:val=""/>
      <w:lvlJc w:val="left"/>
      <w:pPr>
        <w:tabs>
          <w:tab w:val="num" w:pos="3600"/>
        </w:tabs>
        <w:ind w:left="3600" w:hanging="360"/>
      </w:pPr>
      <w:rPr>
        <w:rFonts w:ascii="Symbol" w:hAnsi="Symbol" w:hint="default"/>
      </w:rPr>
    </w:lvl>
    <w:lvl w:ilvl="5" w:tplc="B3C899F2" w:tentative="1">
      <w:start w:val="1"/>
      <w:numFmt w:val="bullet"/>
      <w:lvlText w:val=""/>
      <w:lvlJc w:val="left"/>
      <w:pPr>
        <w:tabs>
          <w:tab w:val="num" w:pos="4320"/>
        </w:tabs>
        <w:ind w:left="4320" w:hanging="360"/>
      </w:pPr>
      <w:rPr>
        <w:rFonts w:ascii="Symbol" w:hAnsi="Symbol" w:hint="default"/>
      </w:rPr>
    </w:lvl>
    <w:lvl w:ilvl="6" w:tplc="45B6C456" w:tentative="1">
      <w:start w:val="1"/>
      <w:numFmt w:val="bullet"/>
      <w:lvlText w:val=""/>
      <w:lvlJc w:val="left"/>
      <w:pPr>
        <w:tabs>
          <w:tab w:val="num" w:pos="5040"/>
        </w:tabs>
        <w:ind w:left="5040" w:hanging="360"/>
      </w:pPr>
      <w:rPr>
        <w:rFonts w:ascii="Symbol" w:hAnsi="Symbol" w:hint="default"/>
      </w:rPr>
    </w:lvl>
    <w:lvl w:ilvl="7" w:tplc="8B14E0A2" w:tentative="1">
      <w:start w:val="1"/>
      <w:numFmt w:val="bullet"/>
      <w:lvlText w:val=""/>
      <w:lvlJc w:val="left"/>
      <w:pPr>
        <w:tabs>
          <w:tab w:val="num" w:pos="5760"/>
        </w:tabs>
        <w:ind w:left="5760" w:hanging="360"/>
      </w:pPr>
      <w:rPr>
        <w:rFonts w:ascii="Symbol" w:hAnsi="Symbol" w:hint="default"/>
      </w:rPr>
    </w:lvl>
    <w:lvl w:ilvl="8" w:tplc="5D9A715A"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7BFD5DB6"/>
    <w:multiLevelType w:val="hybridMultilevel"/>
    <w:tmpl w:val="B92AFBE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12"/>
  </w:num>
  <w:num w:numId="3">
    <w:abstractNumId w:val="1"/>
  </w:num>
  <w:num w:numId="4">
    <w:abstractNumId w:val="7"/>
  </w:num>
  <w:num w:numId="5">
    <w:abstractNumId w:val="17"/>
  </w:num>
  <w:num w:numId="6">
    <w:abstractNumId w:val="18"/>
  </w:num>
  <w:num w:numId="7">
    <w:abstractNumId w:val="23"/>
  </w:num>
  <w:num w:numId="8">
    <w:abstractNumId w:val="9"/>
  </w:num>
  <w:num w:numId="9">
    <w:abstractNumId w:val="13"/>
  </w:num>
  <w:num w:numId="10">
    <w:abstractNumId w:val="16"/>
  </w:num>
  <w:num w:numId="11">
    <w:abstractNumId w:val="22"/>
  </w:num>
  <w:num w:numId="12">
    <w:abstractNumId w:val="11"/>
  </w:num>
  <w:num w:numId="13">
    <w:abstractNumId w:val="19"/>
  </w:num>
  <w:num w:numId="14">
    <w:abstractNumId w:val="0"/>
  </w:num>
  <w:num w:numId="15">
    <w:abstractNumId w:val="21"/>
  </w:num>
  <w:num w:numId="16">
    <w:abstractNumId w:val="6"/>
  </w:num>
  <w:num w:numId="17">
    <w:abstractNumId w:val="24"/>
  </w:num>
  <w:num w:numId="18">
    <w:abstractNumId w:val="5"/>
  </w:num>
  <w:num w:numId="19">
    <w:abstractNumId w:val="3"/>
  </w:num>
  <w:num w:numId="20">
    <w:abstractNumId w:val="4"/>
  </w:num>
  <w:num w:numId="21">
    <w:abstractNumId w:val="10"/>
  </w:num>
  <w:num w:numId="22">
    <w:abstractNumId w:val="20"/>
  </w:num>
  <w:num w:numId="23">
    <w:abstractNumId w:val="14"/>
  </w:num>
  <w:num w:numId="24">
    <w:abstractNumId w:val="2"/>
  </w:num>
  <w:num w:numId="25">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B9F"/>
    <w:rsid w:val="00002BFF"/>
    <w:rsid w:val="000031FD"/>
    <w:rsid w:val="00003E20"/>
    <w:rsid w:val="0000483F"/>
    <w:rsid w:val="00004989"/>
    <w:rsid w:val="00004AC8"/>
    <w:rsid w:val="000053BA"/>
    <w:rsid w:val="00006055"/>
    <w:rsid w:val="00006193"/>
    <w:rsid w:val="00006AD4"/>
    <w:rsid w:val="00006CB9"/>
    <w:rsid w:val="000074C4"/>
    <w:rsid w:val="000079A6"/>
    <w:rsid w:val="00007BA4"/>
    <w:rsid w:val="0001011E"/>
    <w:rsid w:val="00010850"/>
    <w:rsid w:val="0001093A"/>
    <w:rsid w:val="00010E2C"/>
    <w:rsid w:val="00011B0B"/>
    <w:rsid w:val="00011BB2"/>
    <w:rsid w:val="00012133"/>
    <w:rsid w:val="00012505"/>
    <w:rsid w:val="00012685"/>
    <w:rsid w:val="0001269B"/>
    <w:rsid w:val="000129AB"/>
    <w:rsid w:val="00012C4F"/>
    <w:rsid w:val="000131A0"/>
    <w:rsid w:val="000131D1"/>
    <w:rsid w:val="00013455"/>
    <w:rsid w:val="000134E3"/>
    <w:rsid w:val="00013632"/>
    <w:rsid w:val="00013F5E"/>
    <w:rsid w:val="00013F7D"/>
    <w:rsid w:val="0001403F"/>
    <w:rsid w:val="0001422D"/>
    <w:rsid w:val="0001487F"/>
    <w:rsid w:val="00014F35"/>
    <w:rsid w:val="0001554C"/>
    <w:rsid w:val="00015DDC"/>
    <w:rsid w:val="00015F98"/>
    <w:rsid w:val="000166AC"/>
    <w:rsid w:val="00016789"/>
    <w:rsid w:val="0001721D"/>
    <w:rsid w:val="00017B7F"/>
    <w:rsid w:val="00017EDA"/>
    <w:rsid w:val="00020622"/>
    <w:rsid w:val="0002100E"/>
    <w:rsid w:val="000212A5"/>
    <w:rsid w:val="00022B8C"/>
    <w:rsid w:val="00022C4E"/>
    <w:rsid w:val="00023742"/>
    <w:rsid w:val="00023CDB"/>
    <w:rsid w:val="00024045"/>
    <w:rsid w:val="00024AEF"/>
    <w:rsid w:val="00025B1D"/>
    <w:rsid w:val="00026C65"/>
    <w:rsid w:val="00026F7E"/>
    <w:rsid w:val="00027755"/>
    <w:rsid w:val="00027864"/>
    <w:rsid w:val="0002789E"/>
    <w:rsid w:val="000279FE"/>
    <w:rsid w:val="00027B84"/>
    <w:rsid w:val="00030048"/>
    <w:rsid w:val="0003072D"/>
    <w:rsid w:val="000314CD"/>
    <w:rsid w:val="00032052"/>
    <w:rsid w:val="0003332B"/>
    <w:rsid w:val="00033544"/>
    <w:rsid w:val="0003479E"/>
    <w:rsid w:val="00035691"/>
    <w:rsid w:val="00036A6C"/>
    <w:rsid w:val="00036ECB"/>
    <w:rsid w:val="0003767C"/>
    <w:rsid w:val="00040F4F"/>
    <w:rsid w:val="000411A3"/>
    <w:rsid w:val="0004132D"/>
    <w:rsid w:val="00041B32"/>
    <w:rsid w:val="00041C9D"/>
    <w:rsid w:val="0004345D"/>
    <w:rsid w:val="00044CFA"/>
    <w:rsid w:val="000459C7"/>
    <w:rsid w:val="00045BD5"/>
    <w:rsid w:val="00046630"/>
    <w:rsid w:val="000466C0"/>
    <w:rsid w:val="00046C80"/>
    <w:rsid w:val="00050112"/>
    <w:rsid w:val="00050276"/>
    <w:rsid w:val="00050466"/>
    <w:rsid w:val="000505CC"/>
    <w:rsid w:val="000511F9"/>
    <w:rsid w:val="00051996"/>
    <w:rsid w:val="00051B32"/>
    <w:rsid w:val="0005230E"/>
    <w:rsid w:val="00052850"/>
    <w:rsid w:val="000528A2"/>
    <w:rsid w:val="00052BBA"/>
    <w:rsid w:val="00052C91"/>
    <w:rsid w:val="00053588"/>
    <w:rsid w:val="000542D1"/>
    <w:rsid w:val="00054430"/>
    <w:rsid w:val="00054490"/>
    <w:rsid w:val="00054A50"/>
    <w:rsid w:val="00054B05"/>
    <w:rsid w:val="00054C73"/>
    <w:rsid w:val="00054D9D"/>
    <w:rsid w:val="00055676"/>
    <w:rsid w:val="00055C47"/>
    <w:rsid w:val="00055C63"/>
    <w:rsid w:val="00056544"/>
    <w:rsid w:val="0005681E"/>
    <w:rsid w:val="00056BDE"/>
    <w:rsid w:val="00060992"/>
    <w:rsid w:val="00060D8E"/>
    <w:rsid w:val="00061F1D"/>
    <w:rsid w:val="00062159"/>
    <w:rsid w:val="00062673"/>
    <w:rsid w:val="00062E6E"/>
    <w:rsid w:val="00063376"/>
    <w:rsid w:val="00063846"/>
    <w:rsid w:val="00063D9E"/>
    <w:rsid w:val="00064042"/>
    <w:rsid w:val="000649AA"/>
    <w:rsid w:val="00064AD3"/>
    <w:rsid w:val="00065088"/>
    <w:rsid w:val="000652D3"/>
    <w:rsid w:val="000654A0"/>
    <w:rsid w:val="00065899"/>
    <w:rsid w:val="00065E94"/>
    <w:rsid w:val="00066719"/>
    <w:rsid w:val="0006768E"/>
    <w:rsid w:val="000701AD"/>
    <w:rsid w:val="000701F4"/>
    <w:rsid w:val="00070433"/>
    <w:rsid w:val="000707CA"/>
    <w:rsid w:val="00070D21"/>
    <w:rsid w:val="000717FB"/>
    <w:rsid w:val="000719BF"/>
    <w:rsid w:val="00071B48"/>
    <w:rsid w:val="00071E97"/>
    <w:rsid w:val="00071F83"/>
    <w:rsid w:val="0007208A"/>
    <w:rsid w:val="0007213C"/>
    <w:rsid w:val="0007295D"/>
    <w:rsid w:val="00072BBA"/>
    <w:rsid w:val="00072FF5"/>
    <w:rsid w:val="000730DC"/>
    <w:rsid w:val="000738E5"/>
    <w:rsid w:val="0007412C"/>
    <w:rsid w:val="00074A3A"/>
    <w:rsid w:val="00074E7F"/>
    <w:rsid w:val="00075965"/>
    <w:rsid w:val="00075FDA"/>
    <w:rsid w:val="00076280"/>
    <w:rsid w:val="00076386"/>
    <w:rsid w:val="00076CCA"/>
    <w:rsid w:val="00076D82"/>
    <w:rsid w:val="0008144E"/>
    <w:rsid w:val="00081EC2"/>
    <w:rsid w:val="00082154"/>
    <w:rsid w:val="00082F8A"/>
    <w:rsid w:val="00083800"/>
    <w:rsid w:val="0008420E"/>
    <w:rsid w:val="00084837"/>
    <w:rsid w:val="00084A65"/>
    <w:rsid w:val="0008559A"/>
    <w:rsid w:val="00086605"/>
    <w:rsid w:val="00086E6C"/>
    <w:rsid w:val="000902C2"/>
    <w:rsid w:val="00091A92"/>
    <w:rsid w:val="0009203D"/>
    <w:rsid w:val="00092AB8"/>
    <w:rsid w:val="00093C49"/>
    <w:rsid w:val="00094079"/>
    <w:rsid w:val="000944CB"/>
    <w:rsid w:val="000946DD"/>
    <w:rsid w:val="00094D5F"/>
    <w:rsid w:val="00094D6B"/>
    <w:rsid w:val="00095295"/>
    <w:rsid w:val="00095548"/>
    <w:rsid w:val="00095A80"/>
    <w:rsid w:val="000973E1"/>
    <w:rsid w:val="00097A83"/>
    <w:rsid w:val="000A0809"/>
    <w:rsid w:val="000A0865"/>
    <w:rsid w:val="000A1402"/>
    <w:rsid w:val="000A1557"/>
    <w:rsid w:val="000A1598"/>
    <w:rsid w:val="000A1C7E"/>
    <w:rsid w:val="000A20BA"/>
    <w:rsid w:val="000A2583"/>
    <w:rsid w:val="000A2613"/>
    <w:rsid w:val="000A262C"/>
    <w:rsid w:val="000A26F2"/>
    <w:rsid w:val="000A279A"/>
    <w:rsid w:val="000A2C22"/>
    <w:rsid w:val="000A3C8D"/>
    <w:rsid w:val="000A3DFE"/>
    <w:rsid w:val="000A40EC"/>
    <w:rsid w:val="000A4218"/>
    <w:rsid w:val="000A54EE"/>
    <w:rsid w:val="000A56FB"/>
    <w:rsid w:val="000A5FE6"/>
    <w:rsid w:val="000A6017"/>
    <w:rsid w:val="000A6A23"/>
    <w:rsid w:val="000A776E"/>
    <w:rsid w:val="000A7BC5"/>
    <w:rsid w:val="000A7C6D"/>
    <w:rsid w:val="000B0234"/>
    <w:rsid w:val="000B0A5F"/>
    <w:rsid w:val="000B0C45"/>
    <w:rsid w:val="000B0D05"/>
    <w:rsid w:val="000B13E1"/>
    <w:rsid w:val="000B16DB"/>
    <w:rsid w:val="000B1C5E"/>
    <w:rsid w:val="000B2282"/>
    <w:rsid w:val="000B27E9"/>
    <w:rsid w:val="000B2A11"/>
    <w:rsid w:val="000B2A5B"/>
    <w:rsid w:val="000B34CC"/>
    <w:rsid w:val="000B3938"/>
    <w:rsid w:val="000B3B91"/>
    <w:rsid w:val="000B41D8"/>
    <w:rsid w:val="000B4207"/>
    <w:rsid w:val="000B46B2"/>
    <w:rsid w:val="000B4B1B"/>
    <w:rsid w:val="000B50C3"/>
    <w:rsid w:val="000B5AC9"/>
    <w:rsid w:val="000B5C95"/>
    <w:rsid w:val="000B5F0A"/>
    <w:rsid w:val="000B6D65"/>
    <w:rsid w:val="000B6F46"/>
    <w:rsid w:val="000B7078"/>
    <w:rsid w:val="000B73C8"/>
    <w:rsid w:val="000B743C"/>
    <w:rsid w:val="000B74F5"/>
    <w:rsid w:val="000B7700"/>
    <w:rsid w:val="000C0525"/>
    <w:rsid w:val="000C1CDB"/>
    <w:rsid w:val="000C1D59"/>
    <w:rsid w:val="000C1F87"/>
    <w:rsid w:val="000C233F"/>
    <w:rsid w:val="000C2930"/>
    <w:rsid w:val="000C2B09"/>
    <w:rsid w:val="000C2F55"/>
    <w:rsid w:val="000C30CF"/>
    <w:rsid w:val="000C3378"/>
    <w:rsid w:val="000C3C50"/>
    <w:rsid w:val="000C3D74"/>
    <w:rsid w:val="000C501D"/>
    <w:rsid w:val="000C52F5"/>
    <w:rsid w:val="000C5B5B"/>
    <w:rsid w:val="000C5CBA"/>
    <w:rsid w:val="000C68AE"/>
    <w:rsid w:val="000C6EBA"/>
    <w:rsid w:val="000C74BA"/>
    <w:rsid w:val="000C7531"/>
    <w:rsid w:val="000C75D5"/>
    <w:rsid w:val="000C7610"/>
    <w:rsid w:val="000C7BA7"/>
    <w:rsid w:val="000C7C3F"/>
    <w:rsid w:val="000D0BD6"/>
    <w:rsid w:val="000D0C61"/>
    <w:rsid w:val="000D0F13"/>
    <w:rsid w:val="000D1382"/>
    <w:rsid w:val="000D1440"/>
    <w:rsid w:val="000D147B"/>
    <w:rsid w:val="000D1E15"/>
    <w:rsid w:val="000D22D8"/>
    <w:rsid w:val="000D27AD"/>
    <w:rsid w:val="000D29D1"/>
    <w:rsid w:val="000D2B0A"/>
    <w:rsid w:val="000D2C52"/>
    <w:rsid w:val="000D3286"/>
    <w:rsid w:val="000D344D"/>
    <w:rsid w:val="000D3D7F"/>
    <w:rsid w:val="000D40E7"/>
    <w:rsid w:val="000D584F"/>
    <w:rsid w:val="000D65C6"/>
    <w:rsid w:val="000D6A80"/>
    <w:rsid w:val="000D76BC"/>
    <w:rsid w:val="000D7750"/>
    <w:rsid w:val="000D7C5D"/>
    <w:rsid w:val="000E071E"/>
    <w:rsid w:val="000E0789"/>
    <w:rsid w:val="000E08F5"/>
    <w:rsid w:val="000E0928"/>
    <w:rsid w:val="000E0DEE"/>
    <w:rsid w:val="000E10E4"/>
    <w:rsid w:val="000E181D"/>
    <w:rsid w:val="000E26E2"/>
    <w:rsid w:val="000E27AA"/>
    <w:rsid w:val="000E337A"/>
    <w:rsid w:val="000E34FD"/>
    <w:rsid w:val="000E36EE"/>
    <w:rsid w:val="000E38A1"/>
    <w:rsid w:val="000E4350"/>
    <w:rsid w:val="000E4376"/>
    <w:rsid w:val="000E4408"/>
    <w:rsid w:val="000E53AB"/>
    <w:rsid w:val="000E5531"/>
    <w:rsid w:val="000E5716"/>
    <w:rsid w:val="000E6337"/>
    <w:rsid w:val="000E66CE"/>
    <w:rsid w:val="000E6E25"/>
    <w:rsid w:val="000E6FBD"/>
    <w:rsid w:val="000E7A79"/>
    <w:rsid w:val="000F15B2"/>
    <w:rsid w:val="000F181A"/>
    <w:rsid w:val="000F19DE"/>
    <w:rsid w:val="000F2E1F"/>
    <w:rsid w:val="000F31F5"/>
    <w:rsid w:val="000F36F1"/>
    <w:rsid w:val="000F37B0"/>
    <w:rsid w:val="000F40A0"/>
    <w:rsid w:val="000F4595"/>
    <w:rsid w:val="000F4CB2"/>
    <w:rsid w:val="000F4E44"/>
    <w:rsid w:val="000F4E90"/>
    <w:rsid w:val="000F54A5"/>
    <w:rsid w:val="000F551B"/>
    <w:rsid w:val="000F568D"/>
    <w:rsid w:val="000F5877"/>
    <w:rsid w:val="000F5F5F"/>
    <w:rsid w:val="000F68D0"/>
    <w:rsid w:val="000F6B15"/>
    <w:rsid w:val="00100583"/>
    <w:rsid w:val="0010086D"/>
    <w:rsid w:val="00100FB9"/>
    <w:rsid w:val="0010149F"/>
    <w:rsid w:val="0010170B"/>
    <w:rsid w:val="00101AD2"/>
    <w:rsid w:val="00101BC5"/>
    <w:rsid w:val="00101C4F"/>
    <w:rsid w:val="00101E4B"/>
    <w:rsid w:val="001022FD"/>
    <w:rsid w:val="0010245B"/>
    <w:rsid w:val="0010257D"/>
    <w:rsid w:val="0010283C"/>
    <w:rsid w:val="00102C9F"/>
    <w:rsid w:val="0010379A"/>
    <w:rsid w:val="00103B2A"/>
    <w:rsid w:val="00103FC9"/>
    <w:rsid w:val="001044BD"/>
    <w:rsid w:val="00104F04"/>
    <w:rsid w:val="00105BCE"/>
    <w:rsid w:val="001068D2"/>
    <w:rsid w:val="001069F2"/>
    <w:rsid w:val="00106A04"/>
    <w:rsid w:val="001103BD"/>
    <w:rsid w:val="00110AAB"/>
    <w:rsid w:val="001110C0"/>
    <w:rsid w:val="0011119B"/>
    <w:rsid w:val="00111208"/>
    <w:rsid w:val="001115E4"/>
    <w:rsid w:val="00111808"/>
    <w:rsid w:val="00112220"/>
    <w:rsid w:val="00112B01"/>
    <w:rsid w:val="00112D1D"/>
    <w:rsid w:val="0011339F"/>
    <w:rsid w:val="00113B8F"/>
    <w:rsid w:val="00113EC8"/>
    <w:rsid w:val="001145DA"/>
    <w:rsid w:val="00114790"/>
    <w:rsid w:val="00114E96"/>
    <w:rsid w:val="001152C7"/>
    <w:rsid w:val="00115C87"/>
    <w:rsid w:val="00115C88"/>
    <w:rsid w:val="00116400"/>
    <w:rsid w:val="0011644A"/>
    <w:rsid w:val="00116C43"/>
    <w:rsid w:val="001170E0"/>
    <w:rsid w:val="001171BF"/>
    <w:rsid w:val="00117332"/>
    <w:rsid w:val="0011735B"/>
    <w:rsid w:val="0011784B"/>
    <w:rsid w:val="00117AE5"/>
    <w:rsid w:val="001204DD"/>
    <w:rsid w:val="0012095F"/>
    <w:rsid w:val="00121BC8"/>
    <w:rsid w:val="00121EC1"/>
    <w:rsid w:val="0012257F"/>
    <w:rsid w:val="00122839"/>
    <w:rsid w:val="001237AC"/>
    <w:rsid w:val="00123A54"/>
    <w:rsid w:val="00123AEE"/>
    <w:rsid w:val="00124B26"/>
    <w:rsid w:val="00124E12"/>
    <w:rsid w:val="00124E75"/>
    <w:rsid w:val="001255FD"/>
    <w:rsid w:val="001256F4"/>
    <w:rsid w:val="0012671D"/>
    <w:rsid w:val="0012673D"/>
    <w:rsid w:val="001269B8"/>
    <w:rsid w:val="00126F30"/>
    <w:rsid w:val="00127099"/>
    <w:rsid w:val="001302AB"/>
    <w:rsid w:val="00130CA8"/>
    <w:rsid w:val="001312CE"/>
    <w:rsid w:val="001320A4"/>
    <w:rsid w:val="001322CD"/>
    <w:rsid w:val="00132830"/>
    <w:rsid w:val="00132B71"/>
    <w:rsid w:val="00132FFC"/>
    <w:rsid w:val="001337A5"/>
    <w:rsid w:val="00133C62"/>
    <w:rsid w:val="0013427A"/>
    <w:rsid w:val="001348FE"/>
    <w:rsid w:val="00134B36"/>
    <w:rsid w:val="00134D55"/>
    <w:rsid w:val="00134E34"/>
    <w:rsid w:val="001350C1"/>
    <w:rsid w:val="001360F3"/>
    <w:rsid w:val="001362C2"/>
    <w:rsid w:val="0013678C"/>
    <w:rsid w:val="00136955"/>
    <w:rsid w:val="00136E19"/>
    <w:rsid w:val="001371B2"/>
    <w:rsid w:val="00137606"/>
    <w:rsid w:val="0013773F"/>
    <w:rsid w:val="00137A34"/>
    <w:rsid w:val="00137AB9"/>
    <w:rsid w:val="00137D78"/>
    <w:rsid w:val="0014060C"/>
    <w:rsid w:val="001409A0"/>
    <w:rsid w:val="00140F6F"/>
    <w:rsid w:val="00141E40"/>
    <w:rsid w:val="00141EDE"/>
    <w:rsid w:val="00141F08"/>
    <w:rsid w:val="00141FF2"/>
    <w:rsid w:val="0014287A"/>
    <w:rsid w:val="00142DE2"/>
    <w:rsid w:val="00144388"/>
    <w:rsid w:val="00144622"/>
    <w:rsid w:val="0014473F"/>
    <w:rsid w:val="00144C87"/>
    <w:rsid w:val="0014531A"/>
    <w:rsid w:val="001467B1"/>
    <w:rsid w:val="00147A7B"/>
    <w:rsid w:val="00147D5F"/>
    <w:rsid w:val="00150175"/>
    <w:rsid w:val="001502C8"/>
    <w:rsid w:val="00150B56"/>
    <w:rsid w:val="00151011"/>
    <w:rsid w:val="00151224"/>
    <w:rsid w:val="0015130F"/>
    <w:rsid w:val="0015177B"/>
    <w:rsid w:val="0015211F"/>
    <w:rsid w:val="001526BC"/>
    <w:rsid w:val="001532BA"/>
    <w:rsid w:val="001536CB"/>
    <w:rsid w:val="00153E0F"/>
    <w:rsid w:val="00153FED"/>
    <w:rsid w:val="00154AC2"/>
    <w:rsid w:val="0015570B"/>
    <w:rsid w:val="00155BFD"/>
    <w:rsid w:val="001560AC"/>
    <w:rsid w:val="0015643A"/>
    <w:rsid w:val="001568A5"/>
    <w:rsid w:val="00156ABA"/>
    <w:rsid w:val="00156D99"/>
    <w:rsid w:val="00157390"/>
    <w:rsid w:val="0016003D"/>
    <w:rsid w:val="00160998"/>
    <w:rsid w:val="00160C61"/>
    <w:rsid w:val="00160CD6"/>
    <w:rsid w:val="00160F5F"/>
    <w:rsid w:val="00160F9B"/>
    <w:rsid w:val="0016165F"/>
    <w:rsid w:val="001618A3"/>
    <w:rsid w:val="00161966"/>
    <w:rsid w:val="0016201D"/>
    <w:rsid w:val="0016225F"/>
    <w:rsid w:val="00162308"/>
    <w:rsid w:val="00162996"/>
    <w:rsid w:val="0016316A"/>
    <w:rsid w:val="00163539"/>
    <w:rsid w:val="001636D4"/>
    <w:rsid w:val="0016381F"/>
    <w:rsid w:val="00163D1D"/>
    <w:rsid w:val="00164171"/>
    <w:rsid w:val="0016427B"/>
    <w:rsid w:val="00164A91"/>
    <w:rsid w:val="00164E58"/>
    <w:rsid w:val="00165033"/>
    <w:rsid w:val="00165926"/>
    <w:rsid w:val="0016617B"/>
    <w:rsid w:val="001665EB"/>
    <w:rsid w:val="00166EAE"/>
    <w:rsid w:val="001670EA"/>
    <w:rsid w:val="001674A0"/>
    <w:rsid w:val="00170A50"/>
    <w:rsid w:val="00171003"/>
    <w:rsid w:val="001715D4"/>
    <w:rsid w:val="001721F8"/>
    <w:rsid w:val="00172A61"/>
    <w:rsid w:val="00172E05"/>
    <w:rsid w:val="00174926"/>
    <w:rsid w:val="00174FFD"/>
    <w:rsid w:val="0017525F"/>
    <w:rsid w:val="001759B7"/>
    <w:rsid w:val="001759CA"/>
    <w:rsid w:val="00176043"/>
    <w:rsid w:val="001760C5"/>
    <w:rsid w:val="001763C9"/>
    <w:rsid w:val="00176AD0"/>
    <w:rsid w:val="0017726A"/>
    <w:rsid w:val="001772AC"/>
    <w:rsid w:val="0017772E"/>
    <w:rsid w:val="00177DD3"/>
    <w:rsid w:val="00180278"/>
    <w:rsid w:val="0018054A"/>
    <w:rsid w:val="00180576"/>
    <w:rsid w:val="001807F2"/>
    <w:rsid w:val="0018140C"/>
    <w:rsid w:val="0018151A"/>
    <w:rsid w:val="001818A7"/>
    <w:rsid w:val="00182725"/>
    <w:rsid w:val="001829C8"/>
    <w:rsid w:val="001832AD"/>
    <w:rsid w:val="0018331F"/>
    <w:rsid w:val="0018518F"/>
    <w:rsid w:val="00185EAD"/>
    <w:rsid w:val="00185EDA"/>
    <w:rsid w:val="00186904"/>
    <w:rsid w:val="00186B0A"/>
    <w:rsid w:val="001905BD"/>
    <w:rsid w:val="00190632"/>
    <w:rsid w:val="00190FB4"/>
    <w:rsid w:val="001916F9"/>
    <w:rsid w:val="00191ACF"/>
    <w:rsid w:val="00191C97"/>
    <w:rsid w:val="00191E79"/>
    <w:rsid w:val="0019238C"/>
    <w:rsid w:val="00192FE6"/>
    <w:rsid w:val="0019307E"/>
    <w:rsid w:val="0019360B"/>
    <w:rsid w:val="00193986"/>
    <w:rsid w:val="00193B08"/>
    <w:rsid w:val="00193DA3"/>
    <w:rsid w:val="001944C9"/>
    <w:rsid w:val="00194570"/>
    <w:rsid w:val="001952C8"/>
    <w:rsid w:val="00196BF4"/>
    <w:rsid w:val="00196FA3"/>
    <w:rsid w:val="001972DA"/>
    <w:rsid w:val="001976AA"/>
    <w:rsid w:val="001A0238"/>
    <w:rsid w:val="001A02F6"/>
    <w:rsid w:val="001A090B"/>
    <w:rsid w:val="001A15C6"/>
    <w:rsid w:val="001A36F1"/>
    <w:rsid w:val="001A3BD2"/>
    <w:rsid w:val="001A4906"/>
    <w:rsid w:val="001A4F57"/>
    <w:rsid w:val="001A51FC"/>
    <w:rsid w:val="001A5510"/>
    <w:rsid w:val="001A5C7B"/>
    <w:rsid w:val="001A5E19"/>
    <w:rsid w:val="001A63D8"/>
    <w:rsid w:val="001A645F"/>
    <w:rsid w:val="001A6DAD"/>
    <w:rsid w:val="001A7717"/>
    <w:rsid w:val="001B01FA"/>
    <w:rsid w:val="001B0832"/>
    <w:rsid w:val="001B124E"/>
    <w:rsid w:val="001B18A7"/>
    <w:rsid w:val="001B1B4C"/>
    <w:rsid w:val="001B2762"/>
    <w:rsid w:val="001B2BA6"/>
    <w:rsid w:val="001B36FC"/>
    <w:rsid w:val="001B38EE"/>
    <w:rsid w:val="001B41ED"/>
    <w:rsid w:val="001B43CB"/>
    <w:rsid w:val="001B4607"/>
    <w:rsid w:val="001B4ADD"/>
    <w:rsid w:val="001B5B83"/>
    <w:rsid w:val="001B5CF6"/>
    <w:rsid w:val="001B6DDC"/>
    <w:rsid w:val="001B745B"/>
    <w:rsid w:val="001B7E0C"/>
    <w:rsid w:val="001C0674"/>
    <w:rsid w:val="001C0DDC"/>
    <w:rsid w:val="001C1405"/>
    <w:rsid w:val="001C1B93"/>
    <w:rsid w:val="001C20DC"/>
    <w:rsid w:val="001C226F"/>
    <w:rsid w:val="001C33D7"/>
    <w:rsid w:val="001C47E7"/>
    <w:rsid w:val="001C513A"/>
    <w:rsid w:val="001C5296"/>
    <w:rsid w:val="001C5A31"/>
    <w:rsid w:val="001C66AC"/>
    <w:rsid w:val="001C6754"/>
    <w:rsid w:val="001C77F0"/>
    <w:rsid w:val="001D034F"/>
    <w:rsid w:val="001D069A"/>
    <w:rsid w:val="001D0AAF"/>
    <w:rsid w:val="001D0F58"/>
    <w:rsid w:val="001D0FE7"/>
    <w:rsid w:val="001D219E"/>
    <w:rsid w:val="001D25E7"/>
    <w:rsid w:val="001D30C9"/>
    <w:rsid w:val="001D32D5"/>
    <w:rsid w:val="001D34E7"/>
    <w:rsid w:val="001D3D8D"/>
    <w:rsid w:val="001D445B"/>
    <w:rsid w:val="001D4685"/>
    <w:rsid w:val="001D46A0"/>
    <w:rsid w:val="001D50C2"/>
    <w:rsid w:val="001D613E"/>
    <w:rsid w:val="001D681B"/>
    <w:rsid w:val="001D753C"/>
    <w:rsid w:val="001D7CA4"/>
    <w:rsid w:val="001D7E58"/>
    <w:rsid w:val="001D7F3E"/>
    <w:rsid w:val="001E0425"/>
    <w:rsid w:val="001E059F"/>
    <w:rsid w:val="001E07E4"/>
    <w:rsid w:val="001E13B3"/>
    <w:rsid w:val="001E1496"/>
    <w:rsid w:val="001E1735"/>
    <w:rsid w:val="001E24A0"/>
    <w:rsid w:val="001E30A0"/>
    <w:rsid w:val="001E3DE1"/>
    <w:rsid w:val="001E4D4F"/>
    <w:rsid w:val="001E54F9"/>
    <w:rsid w:val="001E5651"/>
    <w:rsid w:val="001E57CF"/>
    <w:rsid w:val="001E5981"/>
    <w:rsid w:val="001E60B3"/>
    <w:rsid w:val="001E623C"/>
    <w:rsid w:val="001E6348"/>
    <w:rsid w:val="001E6826"/>
    <w:rsid w:val="001E68E3"/>
    <w:rsid w:val="001E6E8E"/>
    <w:rsid w:val="001E74BA"/>
    <w:rsid w:val="001E7B9F"/>
    <w:rsid w:val="001F01FB"/>
    <w:rsid w:val="001F0658"/>
    <w:rsid w:val="001F06A9"/>
    <w:rsid w:val="001F0A8F"/>
    <w:rsid w:val="001F0B7C"/>
    <w:rsid w:val="001F0C29"/>
    <w:rsid w:val="001F0E92"/>
    <w:rsid w:val="001F1142"/>
    <w:rsid w:val="001F1987"/>
    <w:rsid w:val="001F201D"/>
    <w:rsid w:val="001F21BC"/>
    <w:rsid w:val="001F22D5"/>
    <w:rsid w:val="001F23BD"/>
    <w:rsid w:val="001F28E1"/>
    <w:rsid w:val="001F34DA"/>
    <w:rsid w:val="001F46EB"/>
    <w:rsid w:val="001F49D5"/>
    <w:rsid w:val="001F4C4E"/>
    <w:rsid w:val="001F4DAC"/>
    <w:rsid w:val="001F5019"/>
    <w:rsid w:val="001F51C5"/>
    <w:rsid w:val="001F5332"/>
    <w:rsid w:val="001F5350"/>
    <w:rsid w:val="001F59CD"/>
    <w:rsid w:val="001F61E1"/>
    <w:rsid w:val="001F65B0"/>
    <w:rsid w:val="001F67AA"/>
    <w:rsid w:val="001F6AFD"/>
    <w:rsid w:val="001F6CB2"/>
    <w:rsid w:val="001F7379"/>
    <w:rsid w:val="001F738D"/>
    <w:rsid w:val="001F7560"/>
    <w:rsid w:val="001F7599"/>
    <w:rsid w:val="001F7EDE"/>
    <w:rsid w:val="0020093C"/>
    <w:rsid w:val="00200C67"/>
    <w:rsid w:val="00200F10"/>
    <w:rsid w:val="00201786"/>
    <w:rsid w:val="00201A5F"/>
    <w:rsid w:val="00202028"/>
    <w:rsid w:val="00202D7D"/>
    <w:rsid w:val="00203B09"/>
    <w:rsid w:val="00204907"/>
    <w:rsid w:val="00204A2A"/>
    <w:rsid w:val="00204B22"/>
    <w:rsid w:val="00204B3A"/>
    <w:rsid w:val="00205066"/>
    <w:rsid w:val="0020516B"/>
    <w:rsid w:val="0020535A"/>
    <w:rsid w:val="002055CB"/>
    <w:rsid w:val="00205712"/>
    <w:rsid w:val="002059EF"/>
    <w:rsid w:val="00205A4B"/>
    <w:rsid w:val="00205BDB"/>
    <w:rsid w:val="00206955"/>
    <w:rsid w:val="00206A79"/>
    <w:rsid w:val="00207EA4"/>
    <w:rsid w:val="00210309"/>
    <w:rsid w:val="0021092A"/>
    <w:rsid w:val="00210B8F"/>
    <w:rsid w:val="00211519"/>
    <w:rsid w:val="002118D4"/>
    <w:rsid w:val="00211C59"/>
    <w:rsid w:val="0021224B"/>
    <w:rsid w:val="002122B7"/>
    <w:rsid w:val="0021244A"/>
    <w:rsid w:val="00212950"/>
    <w:rsid w:val="00212FB8"/>
    <w:rsid w:val="00213709"/>
    <w:rsid w:val="002149AF"/>
    <w:rsid w:val="00214A86"/>
    <w:rsid w:val="0021543F"/>
    <w:rsid w:val="00215AAA"/>
    <w:rsid w:val="00215B45"/>
    <w:rsid w:val="00216471"/>
    <w:rsid w:val="0021683C"/>
    <w:rsid w:val="00216DAF"/>
    <w:rsid w:val="00216F5F"/>
    <w:rsid w:val="00217535"/>
    <w:rsid w:val="00217BCC"/>
    <w:rsid w:val="00217F2C"/>
    <w:rsid w:val="00220390"/>
    <w:rsid w:val="00220615"/>
    <w:rsid w:val="00221985"/>
    <w:rsid w:val="00221EC5"/>
    <w:rsid w:val="00222A7A"/>
    <w:rsid w:val="0022347F"/>
    <w:rsid w:val="002234DB"/>
    <w:rsid w:val="00223B0C"/>
    <w:rsid w:val="002241C5"/>
    <w:rsid w:val="00224A2C"/>
    <w:rsid w:val="00225217"/>
    <w:rsid w:val="00225668"/>
    <w:rsid w:val="002256D9"/>
    <w:rsid w:val="00226577"/>
    <w:rsid w:val="0022687C"/>
    <w:rsid w:val="002306F8"/>
    <w:rsid w:val="00230EF8"/>
    <w:rsid w:val="002312F4"/>
    <w:rsid w:val="002313A2"/>
    <w:rsid w:val="00231751"/>
    <w:rsid w:val="00231A67"/>
    <w:rsid w:val="00231FC7"/>
    <w:rsid w:val="00232018"/>
    <w:rsid w:val="00232038"/>
    <w:rsid w:val="002328D7"/>
    <w:rsid w:val="00232930"/>
    <w:rsid w:val="00232A95"/>
    <w:rsid w:val="00232C3F"/>
    <w:rsid w:val="00232DD9"/>
    <w:rsid w:val="00232FDC"/>
    <w:rsid w:val="0023308F"/>
    <w:rsid w:val="00233403"/>
    <w:rsid w:val="00233440"/>
    <w:rsid w:val="002337AF"/>
    <w:rsid w:val="00233D0E"/>
    <w:rsid w:val="002343AE"/>
    <w:rsid w:val="00234835"/>
    <w:rsid w:val="00234C0C"/>
    <w:rsid w:val="00234E13"/>
    <w:rsid w:val="00235116"/>
    <w:rsid w:val="002351A8"/>
    <w:rsid w:val="0023580D"/>
    <w:rsid w:val="00235A49"/>
    <w:rsid w:val="00236450"/>
    <w:rsid w:val="00236936"/>
    <w:rsid w:val="002372A9"/>
    <w:rsid w:val="0023765A"/>
    <w:rsid w:val="002376D4"/>
    <w:rsid w:val="00237921"/>
    <w:rsid w:val="00237C76"/>
    <w:rsid w:val="00237EA0"/>
    <w:rsid w:val="00240342"/>
    <w:rsid w:val="002407C3"/>
    <w:rsid w:val="00240DBC"/>
    <w:rsid w:val="00241311"/>
    <w:rsid w:val="002418E8"/>
    <w:rsid w:val="00241A19"/>
    <w:rsid w:val="00241F98"/>
    <w:rsid w:val="00242251"/>
    <w:rsid w:val="00242E22"/>
    <w:rsid w:val="00243234"/>
    <w:rsid w:val="0024336B"/>
    <w:rsid w:val="002439E1"/>
    <w:rsid w:val="00243F40"/>
    <w:rsid w:val="00244194"/>
    <w:rsid w:val="0024424F"/>
    <w:rsid w:val="00244B8D"/>
    <w:rsid w:val="00244D28"/>
    <w:rsid w:val="00245689"/>
    <w:rsid w:val="00245720"/>
    <w:rsid w:val="00245A6F"/>
    <w:rsid w:val="00245B1D"/>
    <w:rsid w:val="00245FD5"/>
    <w:rsid w:val="00246B52"/>
    <w:rsid w:val="002477DF"/>
    <w:rsid w:val="00251873"/>
    <w:rsid w:val="00251AD6"/>
    <w:rsid w:val="00251F66"/>
    <w:rsid w:val="00252C17"/>
    <w:rsid w:val="00252D5B"/>
    <w:rsid w:val="0025307F"/>
    <w:rsid w:val="00253180"/>
    <w:rsid w:val="00253628"/>
    <w:rsid w:val="00254368"/>
    <w:rsid w:val="002551BD"/>
    <w:rsid w:val="0025638A"/>
    <w:rsid w:val="002568D0"/>
    <w:rsid w:val="00260AEE"/>
    <w:rsid w:val="002614D3"/>
    <w:rsid w:val="002621A6"/>
    <w:rsid w:val="00262661"/>
    <w:rsid w:val="00262D9D"/>
    <w:rsid w:val="00262E55"/>
    <w:rsid w:val="00263192"/>
    <w:rsid w:val="002632DF"/>
    <w:rsid w:val="00263946"/>
    <w:rsid w:val="002640BA"/>
    <w:rsid w:val="00264CF2"/>
    <w:rsid w:val="0026665C"/>
    <w:rsid w:val="002667A8"/>
    <w:rsid w:val="00266B87"/>
    <w:rsid w:val="00266F7C"/>
    <w:rsid w:val="00267587"/>
    <w:rsid w:val="002675C8"/>
    <w:rsid w:val="00267760"/>
    <w:rsid w:val="00267A74"/>
    <w:rsid w:val="002700C3"/>
    <w:rsid w:val="00270B80"/>
    <w:rsid w:val="00271589"/>
    <w:rsid w:val="002728BC"/>
    <w:rsid w:val="00272D8A"/>
    <w:rsid w:val="00273177"/>
    <w:rsid w:val="0027455B"/>
    <w:rsid w:val="002747EC"/>
    <w:rsid w:val="00275074"/>
    <w:rsid w:val="0027515A"/>
    <w:rsid w:val="00275616"/>
    <w:rsid w:val="00276037"/>
    <w:rsid w:val="002763E9"/>
    <w:rsid w:val="00276736"/>
    <w:rsid w:val="002767C0"/>
    <w:rsid w:val="00276F4E"/>
    <w:rsid w:val="0027773D"/>
    <w:rsid w:val="00277776"/>
    <w:rsid w:val="002778BD"/>
    <w:rsid w:val="00280A0C"/>
    <w:rsid w:val="00281528"/>
    <w:rsid w:val="002815FA"/>
    <w:rsid w:val="00282073"/>
    <w:rsid w:val="002824C2"/>
    <w:rsid w:val="0028436B"/>
    <w:rsid w:val="00284D41"/>
    <w:rsid w:val="00284E32"/>
    <w:rsid w:val="002851EB"/>
    <w:rsid w:val="00285510"/>
    <w:rsid w:val="00285A5D"/>
    <w:rsid w:val="00285BD1"/>
    <w:rsid w:val="00285DE2"/>
    <w:rsid w:val="0028616D"/>
    <w:rsid w:val="00286965"/>
    <w:rsid w:val="0028713E"/>
    <w:rsid w:val="00287A25"/>
    <w:rsid w:val="00287B0F"/>
    <w:rsid w:val="002901C1"/>
    <w:rsid w:val="00290340"/>
    <w:rsid w:val="0029136E"/>
    <w:rsid w:val="0029174E"/>
    <w:rsid w:val="00291E3D"/>
    <w:rsid w:val="00292399"/>
    <w:rsid w:val="00292846"/>
    <w:rsid w:val="00293556"/>
    <w:rsid w:val="00294445"/>
    <w:rsid w:val="00294B4D"/>
    <w:rsid w:val="0029537E"/>
    <w:rsid w:val="00295B47"/>
    <w:rsid w:val="00295F9D"/>
    <w:rsid w:val="002960D5"/>
    <w:rsid w:val="00296221"/>
    <w:rsid w:val="00297854"/>
    <w:rsid w:val="00297926"/>
    <w:rsid w:val="00297B1F"/>
    <w:rsid w:val="00297E89"/>
    <w:rsid w:val="002A02C9"/>
    <w:rsid w:val="002A056A"/>
    <w:rsid w:val="002A0B09"/>
    <w:rsid w:val="002A1062"/>
    <w:rsid w:val="002A1073"/>
    <w:rsid w:val="002A12D0"/>
    <w:rsid w:val="002A13B7"/>
    <w:rsid w:val="002A1938"/>
    <w:rsid w:val="002A1C13"/>
    <w:rsid w:val="002A2012"/>
    <w:rsid w:val="002A236F"/>
    <w:rsid w:val="002A2413"/>
    <w:rsid w:val="002A2DBD"/>
    <w:rsid w:val="002A2E57"/>
    <w:rsid w:val="002A2F5E"/>
    <w:rsid w:val="002A352A"/>
    <w:rsid w:val="002A607D"/>
    <w:rsid w:val="002A648F"/>
    <w:rsid w:val="002A7160"/>
    <w:rsid w:val="002B03C5"/>
    <w:rsid w:val="002B0467"/>
    <w:rsid w:val="002B04DA"/>
    <w:rsid w:val="002B0822"/>
    <w:rsid w:val="002B0DC3"/>
    <w:rsid w:val="002B132E"/>
    <w:rsid w:val="002B1499"/>
    <w:rsid w:val="002B1B92"/>
    <w:rsid w:val="002B225F"/>
    <w:rsid w:val="002B24C0"/>
    <w:rsid w:val="002B2813"/>
    <w:rsid w:val="002B2D29"/>
    <w:rsid w:val="002B38A8"/>
    <w:rsid w:val="002B3B31"/>
    <w:rsid w:val="002B3BBD"/>
    <w:rsid w:val="002B4021"/>
    <w:rsid w:val="002B50CF"/>
    <w:rsid w:val="002B61B8"/>
    <w:rsid w:val="002C0C4B"/>
    <w:rsid w:val="002C13EB"/>
    <w:rsid w:val="002C157D"/>
    <w:rsid w:val="002C1EEA"/>
    <w:rsid w:val="002C20B0"/>
    <w:rsid w:val="002C266B"/>
    <w:rsid w:val="002C31E9"/>
    <w:rsid w:val="002C4054"/>
    <w:rsid w:val="002C46FC"/>
    <w:rsid w:val="002C477E"/>
    <w:rsid w:val="002C47AD"/>
    <w:rsid w:val="002C5510"/>
    <w:rsid w:val="002C55D0"/>
    <w:rsid w:val="002C6034"/>
    <w:rsid w:val="002C635B"/>
    <w:rsid w:val="002C7276"/>
    <w:rsid w:val="002C770F"/>
    <w:rsid w:val="002C7CFF"/>
    <w:rsid w:val="002D0B36"/>
    <w:rsid w:val="002D0BC6"/>
    <w:rsid w:val="002D0D23"/>
    <w:rsid w:val="002D12DB"/>
    <w:rsid w:val="002D14E9"/>
    <w:rsid w:val="002D17C5"/>
    <w:rsid w:val="002D1B90"/>
    <w:rsid w:val="002D1C5F"/>
    <w:rsid w:val="002D2757"/>
    <w:rsid w:val="002D29C9"/>
    <w:rsid w:val="002D34BF"/>
    <w:rsid w:val="002D365F"/>
    <w:rsid w:val="002D36FC"/>
    <w:rsid w:val="002D5163"/>
    <w:rsid w:val="002D51DF"/>
    <w:rsid w:val="002D5BA5"/>
    <w:rsid w:val="002D641A"/>
    <w:rsid w:val="002D6892"/>
    <w:rsid w:val="002D68C2"/>
    <w:rsid w:val="002D7C86"/>
    <w:rsid w:val="002E0692"/>
    <w:rsid w:val="002E07E5"/>
    <w:rsid w:val="002E109E"/>
    <w:rsid w:val="002E1113"/>
    <w:rsid w:val="002E152D"/>
    <w:rsid w:val="002E1AA1"/>
    <w:rsid w:val="002E1D74"/>
    <w:rsid w:val="002E2943"/>
    <w:rsid w:val="002E2CF1"/>
    <w:rsid w:val="002E2EB1"/>
    <w:rsid w:val="002E2EC6"/>
    <w:rsid w:val="002E3101"/>
    <w:rsid w:val="002E3349"/>
    <w:rsid w:val="002E34AF"/>
    <w:rsid w:val="002E3CEA"/>
    <w:rsid w:val="002E4AAC"/>
    <w:rsid w:val="002E4D9D"/>
    <w:rsid w:val="002E53DE"/>
    <w:rsid w:val="002E563B"/>
    <w:rsid w:val="002E62D2"/>
    <w:rsid w:val="002E734F"/>
    <w:rsid w:val="002E74AF"/>
    <w:rsid w:val="002E758C"/>
    <w:rsid w:val="002F02BC"/>
    <w:rsid w:val="002F0629"/>
    <w:rsid w:val="002F1038"/>
    <w:rsid w:val="002F22FF"/>
    <w:rsid w:val="002F2D8F"/>
    <w:rsid w:val="002F2E9A"/>
    <w:rsid w:val="002F3F43"/>
    <w:rsid w:val="002F4814"/>
    <w:rsid w:val="002F5BE4"/>
    <w:rsid w:val="002F695B"/>
    <w:rsid w:val="002F72DA"/>
    <w:rsid w:val="002F76B1"/>
    <w:rsid w:val="002F7D4F"/>
    <w:rsid w:val="002F7D66"/>
    <w:rsid w:val="002F7DBE"/>
    <w:rsid w:val="0030090B"/>
    <w:rsid w:val="00300DC3"/>
    <w:rsid w:val="003019B6"/>
    <w:rsid w:val="00302AE8"/>
    <w:rsid w:val="00302BB1"/>
    <w:rsid w:val="00302DDC"/>
    <w:rsid w:val="003030F0"/>
    <w:rsid w:val="003031FC"/>
    <w:rsid w:val="0030404B"/>
    <w:rsid w:val="00304210"/>
    <w:rsid w:val="003048D7"/>
    <w:rsid w:val="00304991"/>
    <w:rsid w:val="00304A1B"/>
    <w:rsid w:val="00304AD2"/>
    <w:rsid w:val="00304EAA"/>
    <w:rsid w:val="00305297"/>
    <w:rsid w:val="003055E3"/>
    <w:rsid w:val="00305DEA"/>
    <w:rsid w:val="003062E6"/>
    <w:rsid w:val="00306404"/>
    <w:rsid w:val="003068B6"/>
    <w:rsid w:val="00306F07"/>
    <w:rsid w:val="003071F6"/>
    <w:rsid w:val="00307436"/>
    <w:rsid w:val="003076C6"/>
    <w:rsid w:val="00307EE6"/>
    <w:rsid w:val="00307FE0"/>
    <w:rsid w:val="003107EB"/>
    <w:rsid w:val="00310E66"/>
    <w:rsid w:val="00311C08"/>
    <w:rsid w:val="0031218D"/>
    <w:rsid w:val="003125E0"/>
    <w:rsid w:val="0031279A"/>
    <w:rsid w:val="00312E3C"/>
    <w:rsid w:val="00312ECE"/>
    <w:rsid w:val="003134FA"/>
    <w:rsid w:val="0031393C"/>
    <w:rsid w:val="00313CB0"/>
    <w:rsid w:val="00313F96"/>
    <w:rsid w:val="003141D4"/>
    <w:rsid w:val="00314255"/>
    <w:rsid w:val="00314B0A"/>
    <w:rsid w:val="00314CE4"/>
    <w:rsid w:val="003150CE"/>
    <w:rsid w:val="00315419"/>
    <w:rsid w:val="00315AAB"/>
    <w:rsid w:val="00316747"/>
    <w:rsid w:val="00316F8F"/>
    <w:rsid w:val="00317450"/>
    <w:rsid w:val="003175E1"/>
    <w:rsid w:val="00320246"/>
    <w:rsid w:val="00320299"/>
    <w:rsid w:val="0032073D"/>
    <w:rsid w:val="0032109A"/>
    <w:rsid w:val="00321154"/>
    <w:rsid w:val="003211B0"/>
    <w:rsid w:val="00321EDA"/>
    <w:rsid w:val="00322081"/>
    <w:rsid w:val="003224AA"/>
    <w:rsid w:val="003224E7"/>
    <w:rsid w:val="003225DC"/>
    <w:rsid w:val="003238D4"/>
    <w:rsid w:val="00323BBA"/>
    <w:rsid w:val="00324FEC"/>
    <w:rsid w:val="00325D7A"/>
    <w:rsid w:val="00326145"/>
    <w:rsid w:val="003263F9"/>
    <w:rsid w:val="003266A7"/>
    <w:rsid w:val="00326D24"/>
    <w:rsid w:val="00327163"/>
    <w:rsid w:val="00327284"/>
    <w:rsid w:val="00327305"/>
    <w:rsid w:val="00327531"/>
    <w:rsid w:val="00330187"/>
    <w:rsid w:val="00330757"/>
    <w:rsid w:val="00330A74"/>
    <w:rsid w:val="00330F1C"/>
    <w:rsid w:val="00331C77"/>
    <w:rsid w:val="00331DB0"/>
    <w:rsid w:val="00331DB6"/>
    <w:rsid w:val="00331F96"/>
    <w:rsid w:val="00332335"/>
    <w:rsid w:val="00332B55"/>
    <w:rsid w:val="00332DBC"/>
    <w:rsid w:val="0033365D"/>
    <w:rsid w:val="003336B9"/>
    <w:rsid w:val="0033476C"/>
    <w:rsid w:val="003347D2"/>
    <w:rsid w:val="00334D16"/>
    <w:rsid w:val="003351D8"/>
    <w:rsid w:val="003352DF"/>
    <w:rsid w:val="00335542"/>
    <w:rsid w:val="00335EA8"/>
    <w:rsid w:val="003363DD"/>
    <w:rsid w:val="00336A6F"/>
    <w:rsid w:val="0033700C"/>
    <w:rsid w:val="00337810"/>
    <w:rsid w:val="00337C1F"/>
    <w:rsid w:val="003401EE"/>
    <w:rsid w:val="00340361"/>
    <w:rsid w:val="00340795"/>
    <w:rsid w:val="0034111C"/>
    <w:rsid w:val="00341947"/>
    <w:rsid w:val="00341E60"/>
    <w:rsid w:val="0034217F"/>
    <w:rsid w:val="003422AA"/>
    <w:rsid w:val="00342AD2"/>
    <w:rsid w:val="00343250"/>
    <w:rsid w:val="00343303"/>
    <w:rsid w:val="00343954"/>
    <w:rsid w:val="00344097"/>
    <w:rsid w:val="003441D3"/>
    <w:rsid w:val="0034421E"/>
    <w:rsid w:val="00344B98"/>
    <w:rsid w:val="00344BCA"/>
    <w:rsid w:val="00344FF9"/>
    <w:rsid w:val="00345405"/>
    <w:rsid w:val="00345D96"/>
    <w:rsid w:val="00345DDD"/>
    <w:rsid w:val="0034656C"/>
    <w:rsid w:val="0034683E"/>
    <w:rsid w:val="00346FED"/>
    <w:rsid w:val="00347A54"/>
    <w:rsid w:val="003501B6"/>
    <w:rsid w:val="00351024"/>
    <w:rsid w:val="00351629"/>
    <w:rsid w:val="00351E01"/>
    <w:rsid w:val="003523B0"/>
    <w:rsid w:val="00352968"/>
    <w:rsid w:val="0035298B"/>
    <w:rsid w:val="00352D21"/>
    <w:rsid w:val="00352E28"/>
    <w:rsid w:val="0035303E"/>
    <w:rsid w:val="0035443D"/>
    <w:rsid w:val="00354AA2"/>
    <w:rsid w:val="00354FEE"/>
    <w:rsid w:val="00356275"/>
    <w:rsid w:val="00356AA5"/>
    <w:rsid w:val="00356C0B"/>
    <w:rsid w:val="00357197"/>
    <w:rsid w:val="003574AD"/>
    <w:rsid w:val="00357A30"/>
    <w:rsid w:val="00357B9C"/>
    <w:rsid w:val="00357E92"/>
    <w:rsid w:val="003611FC"/>
    <w:rsid w:val="00361412"/>
    <w:rsid w:val="003615CA"/>
    <w:rsid w:val="00361C2A"/>
    <w:rsid w:val="003621E2"/>
    <w:rsid w:val="00363B2C"/>
    <w:rsid w:val="003642A6"/>
    <w:rsid w:val="00364763"/>
    <w:rsid w:val="003656D1"/>
    <w:rsid w:val="00365A7C"/>
    <w:rsid w:val="00365C3D"/>
    <w:rsid w:val="00366535"/>
    <w:rsid w:val="003669DA"/>
    <w:rsid w:val="00366C1B"/>
    <w:rsid w:val="0036725A"/>
    <w:rsid w:val="00367337"/>
    <w:rsid w:val="00367367"/>
    <w:rsid w:val="003674EA"/>
    <w:rsid w:val="0036764E"/>
    <w:rsid w:val="00367FD8"/>
    <w:rsid w:val="0037004E"/>
    <w:rsid w:val="00370117"/>
    <w:rsid w:val="003703DE"/>
    <w:rsid w:val="00370B63"/>
    <w:rsid w:val="00370FCC"/>
    <w:rsid w:val="003711AF"/>
    <w:rsid w:val="00371594"/>
    <w:rsid w:val="0037168A"/>
    <w:rsid w:val="003728BB"/>
    <w:rsid w:val="003735C6"/>
    <w:rsid w:val="00373E85"/>
    <w:rsid w:val="00374848"/>
    <w:rsid w:val="003748C3"/>
    <w:rsid w:val="003757A1"/>
    <w:rsid w:val="003759B2"/>
    <w:rsid w:val="00375D09"/>
    <w:rsid w:val="003761C3"/>
    <w:rsid w:val="003762DC"/>
    <w:rsid w:val="00376D52"/>
    <w:rsid w:val="00376FA1"/>
    <w:rsid w:val="0037739D"/>
    <w:rsid w:val="003774C2"/>
    <w:rsid w:val="0037751C"/>
    <w:rsid w:val="003779E3"/>
    <w:rsid w:val="00377D61"/>
    <w:rsid w:val="0038026F"/>
    <w:rsid w:val="00380794"/>
    <w:rsid w:val="00380B66"/>
    <w:rsid w:val="00380DCF"/>
    <w:rsid w:val="00380F06"/>
    <w:rsid w:val="00380F3F"/>
    <w:rsid w:val="00381953"/>
    <w:rsid w:val="00382232"/>
    <w:rsid w:val="00382F1A"/>
    <w:rsid w:val="00382F9A"/>
    <w:rsid w:val="00383282"/>
    <w:rsid w:val="00383422"/>
    <w:rsid w:val="00383658"/>
    <w:rsid w:val="00383666"/>
    <w:rsid w:val="0038412E"/>
    <w:rsid w:val="00384B6C"/>
    <w:rsid w:val="00385382"/>
    <w:rsid w:val="00386053"/>
    <w:rsid w:val="00386A94"/>
    <w:rsid w:val="00386C5F"/>
    <w:rsid w:val="00387459"/>
    <w:rsid w:val="0038771D"/>
    <w:rsid w:val="00390096"/>
    <w:rsid w:val="003901F6"/>
    <w:rsid w:val="003908B7"/>
    <w:rsid w:val="00390935"/>
    <w:rsid w:val="00391555"/>
    <w:rsid w:val="00391E07"/>
    <w:rsid w:val="0039241F"/>
    <w:rsid w:val="00392438"/>
    <w:rsid w:val="00392491"/>
    <w:rsid w:val="0039283D"/>
    <w:rsid w:val="00392C17"/>
    <w:rsid w:val="0039336A"/>
    <w:rsid w:val="003935B0"/>
    <w:rsid w:val="00393E44"/>
    <w:rsid w:val="00393F53"/>
    <w:rsid w:val="003940E9"/>
    <w:rsid w:val="00394301"/>
    <w:rsid w:val="00394653"/>
    <w:rsid w:val="003966E4"/>
    <w:rsid w:val="0039747B"/>
    <w:rsid w:val="0039765B"/>
    <w:rsid w:val="00397986"/>
    <w:rsid w:val="00397AB6"/>
    <w:rsid w:val="00397ACA"/>
    <w:rsid w:val="003A10C3"/>
    <w:rsid w:val="003A13AE"/>
    <w:rsid w:val="003A1C74"/>
    <w:rsid w:val="003A277C"/>
    <w:rsid w:val="003A3664"/>
    <w:rsid w:val="003A3945"/>
    <w:rsid w:val="003A40F0"/>
    <w:rsid w:val="003A495D"/>
    <w:rsid w:val="003A4A40"/>
    <w:rsid w:val="003A4C7C"/>
    <w:rsid w:val="003A5053"/>
    <w:rsid w:val="003A5611"/>
    <w:rsid w:val="003A5844"/>
    <w:rsid w:val="003A597F"/>
    <w:rsid w:val="003A5E6E"/>
    <w:rsid w:val="003A6675"/>
    <w:rsid w:val="003A6B1F"/>
    <w:rsid w:val="003A71A8"/>
    <w:rsid w:val="003A71D2"/>
    <w:rsid w:val="003A78E6"/>
    <w:rsid w:val="003A7B9B"/>
    <w:rsid w:val="003B00CA"/>
    <w:rsid w:val="003B030B"/>
    <w:rsid w:val="003B040C"/>
    <w:rsid w:val="003B0432"/>
    <w:rsid w:val="003B0821"/>
    <w:rsid w:val="003B0BE9"/>
    <w:rsid w:val="003B0F4B"/>
    <w:rsid w:val="003B0FD0"/>
    <w:rsid w:val="003B12AE"/>
    <w:rsid w:val="003B1963"/>
    <w:rsid w:val="003B2E9B"/>
    <w:rsid w:val="003B2F8D"/>
    <w:rsid w:val="003B3C64"/>
    <w:rsid w:val="003B436F"/>
    <w:rsid w:val="003B4917"/>
    <w:rsid w:val="003B4FAA"/>
    <w:rsid w:val="003B547A"/>
    <w:rsid w:val="003B5EA7"/>
    <w:rsid w:val="003B67B5"/>
    <w:rsid w:val="003B6EC0"/>
    <w:rsid w:val="003B6FA6"/>
    <w:rsid w:val="003B75B9"/>
    <w:rsid w:val="003C025D"/>
    <w:rsid w:val="003C087B"/>
    <w:rsid w:val="003C0DA2"/>
    <w:rsid w:val="003C1190"/>
    <w:rsid w:val="003C1A18"/>
    <w:rsid w:val="003C1E79"/>
    <w:rsid w:val="003C23D5"/>
    <w:rsid w:val="003C2905"/>
    <w:rsid w:val="003C39B8"/>
    <w:rsid w:val="003C4BE9"/>
    <w:rsid w:val="003C5855"/>
    <w:rsid w:val="003C5875"/>
    <w:rsid w:val="003C5C41"/>
    <w:rsid w:val="003C669D"/>
    <w:rsid w:val="003C6877"/>
    <w:rsid w:val="003C6A41"/>
    <w:rsid w:val="003C6F53"/>
    <w:rsid w:val="003C7062"/>
    <w:rsid w:val="003C7461"/>
    <w:rsid w:val="003D0264"/>
    <w:rsid w:val="003D0788"/>
    <w:rsid w:val="003D0851"/>
    <w:rsid w:val="003D132A"/>
    <w:rsid w:val="003D1517"/>
    <w:rsid w:val="003D1D50"/>
    <w:rsid w:val="003D232D"/>
    <w:rsid w:val="003D286B"/>
    <w:rsid w:val="003D2938"/>
    <w:rsid w:val="003D2B30"/>
    <w:rsid w:val="003D3FBA"/>
    <w:rsid w:val="003D402B"/>
    <w:rsid w:val="003D4093"/>
    <w:rsid w:val="003D459D"/>
    <w:rsid w:val="003D4AF8"/>
    <w:rsid w:val="003D4F7E"/>
    <w:rsid w:val="003D54B0"/>
    <w:rsid w:val="003D5E62"/>
    <w:rsid w:val="003D764F"/>
    <w:rsid w:val="003D76EF"/>
    <w:rsid w:val="003E0042"/>
    <w:rsid w:val="003E0667"/>
    <w:rsid w:val="003E0BCE"/>
    <w:rsid w:val="003E0DF3"/>
    <w:rsid w:val="003E13E0"/>
    <w:rsid w:val="003E1660"/>
    <w:rsid w:val="003E1CD1"/>
    <w:rsid w:val="003E1DE0"/>
    <w:rsid w:val="003E247C"/>
    <w:rsid w:val="003E2A2D"/>
    <w:rsid w:val="003E3759"/>
    <w:rsid w:val="003E42A3"/>
    <w:rsid w:val="003E47D4"/>
    <w:rsid w:val="003E50B9"/>
    <w:rsid w:val="003E64A9"/>
    <w:rsid w:val="003E6508"/>
    <w:rsid w:val="003E7905"/>
    <w:rsid w:val="003E7A2C"/>
    <w:rsid w:val="003E7AF2"/>
    <w:rsid w:val="003F0336"/>
    <w:rsid w:val="003F1112"/>
    <w:rsid w:val="003F1773"/>
    <w:rsid w:val="003F3FCC"/>
    <w:rsid w:val="003F4814"/>
    <w:rsid w:val="003F5547"/>
    <w:rsid w:val="003F5C40"/>
    <w:rsid w:val="003F6E12"/>
    <w:rsid w:val="003F6F8B"/>
    <w:rsid w:val="003F75ED"/>
    <w:rsid w:val="004002B7"/>
    <w:rsid w:val="0040038D"/>
    <w:rsid w:val="00400F31"/>
    <w:rsid w:val="00401B1D"/>
    <w:rsid w:val="004023BA"/>
    <w:rsid w:val="00403023"/>
    <w:rsid w:val="00403FE5"/>
    <w:rsid w:val="00406066"/>
    <w:rsid w:val="00406B4D"/>
    <w:rsid w:val="004114AF"/>
    <w:rsid w:val="00411DE2"/>
    <w:rsid w:val="00412381"/>
    <w:rsid w:val="0041281A"/>
    <w:rsid w:val="0041443C"/>
    <w:rsid w:val="0041488F"/>
    <w:rsid w:val="00414B65"/>
    <w:rsid w:val="00415185"/>
    <w:rsid w:val="004154F7"/>
    <w:rsid w:val="00415A29"/>
    <w:rsid w:val="004162BB"/>
    <w:rsid w:val="00416D44"/>
    <w:rsid w:val="004176FF"/>
    <w:rsid w:val="00417A1E"/>
    <w:rsid w:val="00420545"/>
    <w:rsid w:val="00420605"/>
    <w:rsid w:val="0042164F"/>
    <w:rsid w:val="00421A27"/>
    <w:rsid w:val="00421D0A"/>
    <w:rsid w:val="00422330"/>
    <w:rsid w:val="004226C3"/>
    <w:rsid w:val="004228BA"/>
    <w:rsid w:val="00423590"/>
    <w:rsid w:val="00423937"/>
    <w:rsid w:val="00423B54"/>
    <w:rsid w:val="004241C5"/>
    <w:rsid w:val="004242D1"/>
    <w:rsid w:val="00424FA7"/>
    <w:rsid w:val="00425C81"/>
    <w:rsid w:val="00425D2C"/>
    <w:rsid w:val="00425E77"/>
    <w:rsid w:val="00426263"/>
    <w:rsid w:val="00426A87"/>
    <w:rsid w:val="00427007"/>
    <w:rsid w:val="00427318"/>
    <w:rsid w:val="00427ECB"/>
    <w:rsid w:val="00430615"/>
    <w:rsid w:val="004309D8"/>
    <w:rsid w:val="004313D1"/>
    <w:rsid w:val="00431D4F"/>
    <w:rsid w:val="00432110"/>
    <w:rsid w:val="004328EE"/>
    <w:rsid w:val="00432C02"/>
    <w:rsid w:val="00432CF1"/>
    <w:rsid w:val="00433EBE"/>
    <w:rsid w:val="0043406D"/>
    <w:rsid w:val="00434406"/>
    <w:rsid w:val="0043441C"/>
    <w:rsid w:val="00434EF1"/>
    <w:rsid w:val="00435F95"/>
    <w:rsid w:val="00436765"/>
    <w:rsid w:val="00437BA1"/>
    <w:rsid w:val="00440FED"/>
    <w:rsid w:val="004415E0"/>
    <w:rsid w:val="00441B92"/>
    <w:rsid w:val="00442B30"/>
    <w:rsid w:val="00442C74"/>
    <w:rsid w:val="00442EC0"/>
    <w:rsid w:val="00442F34"/>
    <w:rsid w:val="00443025"/>
    <w:rsid w:val="00443579"/>
    <w:rsid w:val="00443A9F"/>
    <w:rsid w:val="00444617"/>
    <w:rsid w:val="0044474B"/>
    <w:rsid w:val="004449F3"/>
    <w:rsid w:val="00445FF7"/>
    <w:rsid w:val="004465F0"/>
    <w:rsid w:val="004479DE"/>
    <w:rsid w:val="0045046D"/>
    <w:rsid w:val="004508A8"/>
    <w:rsid w:val="00450B03"/>
    <w:rsid w:val="00451367"/>
    <w:rsid w:val="00451B0B"/>
    <w:rsid w:val="00451BAE"/>
    <w:rsid w:val="00451F6B"/>
    <w:rsid w:val="00452C6F"/>
    <w:rsid w:val="00452CA7"/>
    <w:rsid w:val="00453341"/>
    <w:rsid w:val="00453440"/>
    <w:rsid w:val="0045395D"/>
    <w:rsid w:val="004545C6"/>
    <w:rsid w:val="00454AB9"/>
    <w:rsid w:val="00454DCA"/>
    <w:rsid w:val="00454E26"/>
    <w:rsid w:val="004559EC"/>
    <w:rsid w:val="00456544"/>
    <w:rsid w:val="00456649"/>
    <w:rsid w:val="004567B7"/>
    <w:rsid w:val="004567DC"/>
    <w:rsid w:val="00456856"/>
    <w:rsid w:val="00456FC5"/>
    <w:rsid w:val="004571EF"/>
    <w:rsid w:val="00457A4B"/>
    <w:rsid w:val="00457C94"/>
    <w:rsid w:val="00457F10"/>
    <w:rsid w:val="0046047A"/>
    <w:rsid w:val="00460A89"/>
    <w:rsid w:val="00460C5F"/>
    <w:rsid w:val="00461210"/>
    <w:rsid w:val="00461227"/>
    <w:rsid w:val="00461700"/>
    <w:rsid w:val="00461AAC"/>
    <w:rsid w:val="00462490"/>
    <w:rsid w:val="00462AC9"/>
    <w:rsid w:val="0046312B"/>
    <w:rsid w:val="00463DC3"/>
    <w:rsid w:val="00465299"/>
    <w:rsid w:val="00465B88"/>
    <w:rsid w:val="00466684"/>
    <w:rsid w:val="00466A0F"/>
    <w:rsid w:val="00466A5E"/>
    <w:rsid w:val="00466B04"/>
    <w:rsid w:val="00466EF7"/>
    <w:rsid w:val="0046795B"/>
    <w:rsid w:val="004708C0"/>
    <w:rsid w:val="00470CDB"/>
    <w:rsid w:val="0047115F"/>
    <w:rsid w:val="004715CB"/>
    <w:rsid w:val="00471863"/>
    <w:rsid w:val="00472EE1"/>
    <w:rsid w:val="00473777"/>
    <w:rsid w:val="00473A14"/>
    <w:rsid w:val="00473CFB"/>
    <w:rsid w:val="00474451"/>
    <w:rsid w:val="004745A9"/>
    <w:rsid w:val="00474871"/>
    <w:rsid w:val="00474B43"/>
    <w:rsid w:val="00474CA8"/>
    <w:rsid w:val="00474E43"/>
    <w:rsid w:val="00475F8B"/>
    <w:rsid w:val="004766DA"/>
    <w:rsid w:val="00476A55"/>
    <w:rsid w:val="00477C9E"/>
    <w:rsid w:val="0048076D"/>
    <w:rsid w:val="00481010"/>
    <w:rsid w:val="0048134D"/>
    <w:rsid w:val="00481624"/>
    <w:rsid w:val="00481765"/>
    <w:rsid w:val="00481D90"/>
    <w:rsid w:val="00481EF3"/>
    <w:rsid w:val="00482700"/>
    <w:rsid w:val="00482CD4"/>
    <w:rsid w:val="00482D7C"/>
    <w:rsid w:val="0048318C"/>
    <w:rsid w:val="00483261"/>
    <w:rsid w:val="0048328A"/>
    <w:rsid w:val="00484377"/>
    <w:rsid w:val="00484C41"/>
    <w:rsid w:val="00485B23"/>
    <w:rsid w:val="00485B50"/>
    <w:rsid w:val="00486068"/>
    <w:rsid w:val="004863B2"/>
    <w:rsid w:val="00486836"/>
    <w:rsid w:val="00486861"/>
    <w:rsid w:val="00486F52"/>
    <w:rsid w:val="00487151"/>
    <w:rsid w:val="004873E6"/>
    <w:rsid w:val="00487485"/>
    <w:rsid w:val="004874E4"/>
    <w:rsid w:val="00487FBA"/>
    <w:rsid w:val="0049030E"/>
    <w:rsid w:val="0049070D"/>
    <w:rsid w:val="00490A39"/>
    <w:rsid w:val="00490E82"/>
    <w:rsid w:val="004910C7"/>
    <w:rsid w:val="0049186E"/>
    <w:rsid w:val="00491BE4"/>
    <w:rsid w:val="00491DAC"/>
    <w:rsid w:val="00491DB2"/>
    <w:rsid w:val="00492877"/>
    <w:rsid w:val="00493086"/>
    <w:rsid w:val="00493B2B"/>
    <w:rsid w:val="00493F59"/>
    <w:rsid w:val="0049557E"/>
    <w:rsid w:val="00495BA6"/>
    <w:rsid w:val="00496DC2"/>
    <w:rsid w:val="00496E75"/>
    <w:rsid w:val="00497F0E"/>
    <w:rsid w:val="004A014C"/>
    <w:rsid w:val="004A0402"/>
    <w:rsid w:val="004A0AA8"/>
    <w:rsid w:val="004A0ABB"/>
    <w:rsid w:val="004A1FE4"/>
    <w:rsid w:val="004A2103"/>
    <w:rsid w:val="004A2CA9"/>
    <w:rsid w:val="004A33EF"/>
    <w:rsid w:val="004A34C9"/>
    <w:rsid w:val="004A3CB5"/>
    <w:rsid w:val="004A4B5C"/>
    <w:rsid w:val="004A5250"/>
    <w:rsid w:val="004A537D"/>
    <w:rsid w:val="004A6624"/>
    <w:rsid w:val="004A67F0"/>
    <w:rsid w:val="004A6865"/>
    <w:rsid w:val="004A71C3"/>
    <w:rsid w:val="004A7362"/>
    <w:rsid w:val="004A7769"/>
    <w:rsid w:val="004A77B1"/>
    <w:rsid w:val="004A7D15"/>
    <w:rsid w:val="004B126B"/>
    <w:rsid w:val="004B19FB"/>
    <w:rsid w:val="004B23AD"/>
    <w:rsid w:val="004B24E0"/>
    <w:rsid w:val="004B2616"/>
    <w:rsid w:val="004B2904"/>
    <w:rsid w:val="004B2965"/>
    <w:rsid w:val="004B2AA6"/>
    <w:rsid w:val="004B3265"/>
    <w:rsid w:val="004B3545"/>
    <w:rsid w:val="004B3F8F"/>
    <w:rsid w:val="004B4224"/>
    <w:rsid w:val="004B4297"/>
    <w:rsid w:val="004B434B"/>
    <w:rsid w:val="004B4647"/>
    <w:rsid w:val="004B486F"/>
    <w:rsid w:val="004B6B25"/>
    <w:rsid w:val="004B7455"/>
    <w:rsid w:val="004B74FF"/>
    <w:rsid w:val="004B7A2C"/>
    <w:rsid w:val="004B7CE4"/>
    <w:rsid w:val="004B7EA8"/>
    <w:rsid w:val="004C0401"/>
    <w:rsid w:val="004C0614"/>
    <w:rsid w:val="004C0ADB"/>
    <w:rsid w:val="004C0B3E"/>
    <w:rsid w:val="004C0C49"/>
    <w:rsid w:val="004C1096"/>
    <w:rsid w:val="004C183D"/>
    <w:rsid w:val="004C1D47"/>
    <w:rsid w:val="004C2DD0"/>
    <w:rsid w:val="004C3854"/>
    <w:rsid w:val="004C394F"/>
    <w:rsid w:val="004C3EC7"/>
    <w:rsid w:val="004C3EEE"/>
    <w:rsid w:val="004C41DD"/>
    <w:rsid w:val="004C483D"/>
    <w:rsid w:val="004C49EA"/>
    <w:rsid w:val="004C4BD2"/>
    <w:rsid w:val="004C4D15"/>
    <w:rsid w:val="004C68EF"/>
    <w:rsid w:val="004C6DA5"/>
    <w:rsid w:val="004C70F1"/>
    <w:rsid w:val="004C75C4"/>
    <w:rsid w:val="004C7871"/>
    <w:rsid w:val="004C795A"/>
    <w:rsid w:val="004C7BDF"/>
    <w:rsid w:val="004C7F93"/>
    <w:rsid w:val="004D00B2"/>
    <w:rsid w:val="004D2629"/>
    <w:rsid w:val="004D26B8"/>
    <w:rsid w:val="004D2A92"/>
    <w:rsid w:val="004D2C2C"/>
    <w:rsid w:val="004D38C2"/>
    <w:rsid w:val="004D3DA5"/>
    <w:rsid w:val="004D41DC"/>
    <w:rsid w:val="004D4ABF"/>
    <w:rsid w:val="004D4FBD"/>
    <w:rsid w:val="004D4FC0"/>
    <w:rsid w:val="004D53C7"/>
    <w:rsid w:val="004D583D"/>
    <w:rsid w:val="004D59A5"/>
    <w:rsid w:val="004D5CE7"/>
    <w:rsid w:val="004D6381"/>
    <w:rsid w:val="004D6C31"/>
    <w:rsid w:val="004D6FA3"/>
    <w:rsid w:val="004D7DA8"/>
    <w:rsid w:val="004E0235"/>
    <w:rsid w:val="004E081A"/>
    <w:rsid w:val="004E0839"/>
    <w:rsid w:val="004E0E63"/>
    <w:rsid w:val="004E10CD"/>
    <w:rsid w:val="004E1401"/>
    <w:rsid w:val="004E2463"/>
    <w:rsid w:val="004E26AA"/>
    <w:rsid w:val="004E2892"/>
    <w:rsid w:val="004E2BD1"/>
    <w:rsid w:val="004E3323"/>
    <w:rsid w:val="004E362B"/>
    <w:rsid w:val="004E3681"/>
    <w:rsid w:val="004E3D74"/>
    <w:rsid w:val="004E4420"/>
    <w:rsid w:val="004E5810"/>
    <w:rsid w:val="004E5DE1"/>
    <w:rsid w:val="004E6D8C"/>
    <w:rsid w:val="004E784B"/>
    <w:rsid w:val="004F0224"/>
    <w:rsid w:val="004F0559"/>
    <w:rsid w:val="004F0DB4"/>
    <w:rsid w:val="004F0E04"/>
    <w:rsid w:val="004F165D"/>
    <w:rsid w:val="004F19CE"/>
    <w:rsid w:val="004F1CD3"/>
    <w:rsid w:val="004F1EBC"/>
    <w:rsid w:val="004F20E8"/>
    <w:rsid w:val="004F3172"/>
    <w:rsid w:val="004F39DC"/>
    <w:rsid w:val="004F3B71"/>
    <w:rsid w:val="004F3FE5"/>
    <w:rsid w:val="004F40C4"/>
    <w:rsid w:val="004F46E6"/>
    <w:rsid w:val="004F4F88"/>
    <w:rsid w:val="004F5154"/>
    <w:rsid w:val="004F5433"/>
    <w:rsid w:val="004F5835"/>
    <w:rsid w:val="004F62EB"/>
    <w:rsid w:val="004F661C"/>
    <w:rsid w:val="004F6B85"/>
    <w:rsid w:val="004F6D99"/>
    <w:rsid w:val="004F73AC"/>
    <w:rsid w:val="004F73D1"/>
    <w:rsid w:val="004F7E5B"/>
    <w:rsid w:val="00500545"/>
    <w:rsid w:val="00500572"/>
    <w:rsid w:val="00500573"/>
    <w:rsid w:val="00500701"/>
    <w:rsid w:val="00501241"/>
    <w:rsid w:val="00501304"/>
    <w:rsid w:val="00501425"/>
    <w:rsid w:val="005018D9"/>
    <w:rsid w:val="00502E93"/>
    <w:rsid w:val="0050318B"/>
    <w:rsid w:val="005035C1"/>
    <w:rsid w:val="005039A9"/>
    <w:rsid w:val="00503CF2"/>
    <w:rsid w:val="00504311"/>
    <w:rsid w:val="0050485C"/>
    <w:rsid w:val="00504AC6"/>
    <w:rsid w:val="00504D75"/>
    <w:rsid w:val="005053E0"/>
    <w:rsid w:val="00505D51"/>
    <w:rsid w:val="00506A8D"/>
    <w:rsid w:val="00506E59"/>
    <w:rsid w:val="00507514"/>
    <w:rsid w:val="00510219"/>
    <w:rsid w:val="00510919"/>
    <w:rsid w:val="00510ABC"/>
    <w:rsid w:val="00511079"/>
    <w:rsid w:val="00511283"/>
    <w:rsid w:val="00511411"/>
    <w:rsid w:val="00511CDF"/>
    <w:rsid w:val="00511FA2"/>
    <w:rsid w:val="00512829"/>
    <w:rsid w:val="0051336D"/>
    <w:rsid w:val="00513839"/>
    <w:rsid w:val="00513DEF"/>
    <w:rsid w:val="0051423C"/>
    <w:rsid w:val="005146F5"/>
    <w:rsid w:val="005148D4"/>
    <w:rsid w:val="00514C91"/>
    <w:rsid w:val="005153CE"/>
    <w:rsid w:val="00515410"/>
    <w:rsid w:val="005159F9"/>
    <w:rsid w:val="00516241"/>
    <w:rsid w:val="00516FD9"/>
    <w:rsid w:val="0051701F"/>
    <w:rsid w:val="00517402"/>
    <w:rsid w:val="00517745"/>
    <w:rsid w:val="0051791D"/>
    <w:rsid w:val="00517ED4"/>
    <w:rsid w:val="00520A8B"/>
    <w:rsid w:val="00520BF1"/>
    <w:rsid w:val="00520D6D"/>
    <w:rsid w:val="00520FD7"/>
    <w:rsid w:val="005212FD"/>
    <w:rsid w:val="00521425"/>
    <w:rsid w:val="0052251C"/>
    <w:rsid w:val="005233A2"/>
    <w:rsid w:val="00523E75"/>
    <w:rsid w:val="00523ECC"/>
    <w:rsid w:val="00523F6B"/>
    <w:rsid w:val="005242D1"/>
    <w:rsid w:val="005243E0"/>
    <w:rsid w:val="005256F3"/>
    <w:rsid w:val="00525E41"/>
    <w:rsid w:val="005265A3"/>
    <w:rsid w:val="00526783"/>
    <w:rsid w:val="00526A3F"/>
    <w:rsid w:val="005275EB"/>
    <w:rsid w:val="0052773A"/>
    <w:rsid w:val="00527B45"/>
    <w:rsid w:val="00527FB1"/>
    <w:rsid w:val="00530423"/>
    <w:rsid w:val="0053051B"/>
    <w:rsid w:val="0053107E"/>
    <w:rsid w:val="005312CB"/>
    <w:rsid w:val="0053162F"/>
    <w:rsid w:val="00531777"/>
    <w:rsid w:val="0053281C"/>
    <w:rsid w:val="00532AD0"/>
    <w:rsid w:val="0053311D"/>
    <w:rsid w:val="00533823"/>
    <w:rsid w:val="0053382E"/>
    <w:rsid w:val="00533B93"/>
    <w:rsid w:val="005340C9"/>
    <w:rsid w:val="00534F56"/>
    <w:rsid w:val="00536141"/>
    <w:rsid w:val="00536698"/>
    <w:rsid w:val="0053677F"/>
    <w:rsid w:val="00536836"/>
    <w:rsid w:val="00536C74"/>
    <w:rsid w:val="00536FEE"/>
    <w:rsid w:val="005375FE"/>
    <w:rsid w:val="00537AE6"/>
    <w:rsid w:val="005402C7"/>
    <w:rsid w:val="00540885"/>
    <w:rsid w:val="005409C9"/>
    <w:rsid w:val="00540BFC"/>
    <w:rsid w:val="00541861"/>
    <w:rsid w:val="0054195A"/>
    <w:rsid w:val="00541D9B"/>
    <w:rsid w:val="00541DF5"/>
    <w:rsid w:val="005420DE"/>
    <w:rsid w:val="00542249"/>
    <w:rsid w:val="00542C81"/>
    <w:rsid w:val="00542FAA"/>
    <w:rsid w:val="005431F5"/>
    <w:rsid w:val="00543220"/>
    <w:rsid w:val="00543707"/>
    <w:rsid w:val="005439D2"/>
    <w:rsid w:val="005439DC"/>
    <w:rsid w:val="005439E6"/>
    <w:rsid w:val="00543D63"/>
    <w:rsid w:val="00543EBB"/>
    <w:rsid w:val="00544213"/>
    <w:rsid w:val="0054486D"/>
    <w:rsid w:val="005453F3"/>
    <w:rsid w:val="00545549"/>
    <w:rsid w:val="00545ACB"/>
    <w:rsid w:val="00545B18"/>
    <w:rsid w:val="00545E04"/>
    <w:rsid w:val="00546189"/>
    <w:rsid w:val="005463CA"/>
    <w:rsid w:val="00546437"/>
    <w:rsid w:val="005464C3"/>
    <w:rsid w:val="0054672D"/>
    <w:rsid w:val="005469F5"/>
    <w:rsid w:val="00546F36"/>
    <w:rsid w:val="00547720"/>
    <w:rsid w:val="0054A7CC"/>
    <w:rsid w:val="0055072F"/>
    <w:rsid w:val="00550C4F"/>
    <w:rsid w:val="00551471"/>
    <w:rsid w:val="00551713"/>
    <w:rsid w:val="005518ED"/>
    <w:rsid w:val="00552093"/>
    <w:rsid w:val="00552B97"/>
    <w:rsid w:val="00553A3D"/>
    <w:rsid w:val="00553FFD"/>
    <w:rsid w:val="00554C49"/>
    <w:rsid w:val="00554E06"/>
    <w:rsid w:val="00554E4B"/>
    <w:rsid w:val="0055519C"/>
    <w:rsid w:val="005554C1"/>
    <w:rsid w:val="0055597F"/>
    <w:rsid w:val="00555B4D"/>
    <w:rsid w:val="00555F67"/>
    <w:rsid w:val="00556925"/>
    <w:rsid w:val="00556E32"/>
    <w:rsid w:val="00557BF3"/>
    <w:rsid w:val="005604C7"/>
    <w:rsid w:val="005604F1"/>
    <w:rsid w:val="005606A4"/>
    <w:rsid w:val="005607B8"/>
    <w:rsid w:val="005609EF"/>
    <w:rsid w:val="00560CF5"/>
    <w:rsid w:val="00560DED"/>
    <w:rsid w:val="005618AF"/>
    <w:rsid w:val="00561DB1"/>
    <w:rsid w:val="00561F7B"/>
    <w:rsid w:val="005625C3"/>
    <w:rsid w:val="0056272D"/>
    <w:rsid w:val="00562BAB"/>
    <w:rsid w:val="00563047"/>
    <w:rsid w:val="0056308E"/>
    <w:rsid w:val="005631E0"/>
    <w:rsid w:val="00563687"/>
    <w:rsid w:val="005638C1"/>
    <w:rsid w:val="00563EBB"/>
    <w:rsid w:val="00563F16"/>
    <w:rsid w:val="0056415C"/>
    <w:rsid w:val="005649BF"/>
    <w:rsid w:val="00564A6C"/>
    <w:rsid w:val="005650ED"/>
    <w:rsid w:val="00565869"/>
    <w:rsid w:val="00565E9C"/>
    <w:rsid w:val="00567415"/>
    <w:rsid w:val="00567610"/>
    <w:rsid w:val="00570A9B"/>
    <w:rsid w:val="00570D9F"/>
    <w:rsid w:val="0057185C"/>
    <w:rsid w:val="005718C8"/>
    <w:rsid w:val="0057199E"/>
    <w:rsid w:val="00571CA8"/>
    <w:rsid w:val="00572764"/>
    <w:rsid w:val="00572947"/>
    <w:rsid w:val="00572BC2"/>
    <w:rsid w:val="00573138"/>
    <w:rsid w:val="005734A7"/>
    <w:rsid w:val="005746C4"/>
    <w:rsid w:val="00574B45"/>
    <w:rsid w:val="00574B50"/>
    <w:rsid w:val="00575651"/>
    <w:rsid w:val="00575661"/>
    <w:rsid w:val="00575CB4"/>
    <w:rsid w:val="005761E7"/>
    <w:rsid w:val="00577835"/>
    <w:rsid w:val="00577A55"/>
    <w:rsid w:val="005805A0"/>
    <w:rsid w:val="00580793"/>
    <w:rsid w:val="00581470"/>
    <w:rsid w:val="00581B62"/>
    <w:rsid w:val="00581BAD"/>
    <w:rsid w:val="00581D56"/>
    <w:rsid w:val="00581D62"/>
    <w:rsid w:val="00582087"/>
    <w:rsid w:val="0058241E"/>
    <w:rsid w:val="00582F21"/>
    <w:rsid w:val="005831DD"/>
    <w:rsid w:val="0058338D"/>
    <w:rsid w:val="00583D88"/>
    <w:rsid w:val="00584320"/>
    <w:rsid w:val="00585484"/>
    <w:rsid w:val="0058583D"/>
    <w:rsid w:val="00586084"/>
    <w:rsid w:val="005865E5"/>
    <w:rsid w:val="00586F34"/>
    <w:rsid w:val="00587229"/>
    <w:rsid w:val="00587503"/>
    <w:rsid w:val="00587595"/>
    <w:rsid w:val="00587784"/>
    <w:rsid w:val="00587F7F"/>
    <w:rsid w:val="005909FF"/>
    <w:rsid w:val="00590E8D"/>
    <w:rsid w:val="0059113B"/>
    <w:rsid w:val="00591511"/>
    <w:rsid w:val="00591E50"/>
    <w:rsid w:val="00592431"/>
    <w:rsid w:val="005928E8"/>
    <w:rsid w:val="00592CDA"/>
    <w:rsid w:val="0059331A"/>
    <w:rsid w:val="005938DC"/>
    <w:rsid w:val="00593A72"/>
    <w:rsid w:val="00594AF5"/>
    <w:rsid w:val="00595A8C"/>
    <w:rsid w:val="00595C2C"/>
    <w:rsid w:val="00595EA0"/>
    <w:rsid w:val="00596BBA"/>
    <w:rsid w:val="00597386"/>
    <w:rsid w:val="005975C4"/>
    <w:rsid w:val="00597770"/>
    <w:rsid w:val="00597C9E"/>
    <w:rsid w:val="00597ED8"/>
    <w:rsid w:val="005A0784"/>
    <w:rsid w:val="005A09A6"/>
    <w:rsid w:val="005A127C"/>
    <w:rsid w:val="005A1552"/>
    <w:rsid w:val="005A17AE"/>
    <w:rsid w:val="005A193C"/>
    <w:rsid w:val="005A1C6C"/>
    <w:rsid w:val="005A2B20"/>
    <w:rsid w:val="005A34D5"/>
    <w:rsid w:val="005A3943"/>
    <w:rsid w:val="005A4904"/>
    <w:rsid w:val="005A515A"/>
    <w:rsid w:val="005A5431"/>
    <w:rsid w:val="005A61BB"/>
    <w:rsid w:val="005A68D0"/>
    <w:rsid w:val="005A704D"/>
    <w:rsid w:val="005A720B"/>
    <w:rsid w:val="005A7795"/>
    <w:rsid w:val="005A7C0C"/>
    <w:rsid w:val="005B022B"/>
    <w:rsid w:val="005B04A8"/>
    <w:rsid w:val="005B1A11"/>
    <w:rsid w:val="005B1B4B"/>
    <w:rsid w:val="005B1FE0"/>
    <w:rsid w:val="005B3C6D"/>
    <w:rsid w:val="005B4045"/>
    <w:rsid w:val="005B53F5"/>
    <w:rsid w:val="005B5596"/>
    <w:rsid w:val="005B609E"/>
    <w:rsid w:val="005B67B1"/>
    <w:rsid w:val="005B6DF6"/>
    <w:rsid w:val="005B7B7D"/>
    <w:rsid w:val="005C007F"/>
    <w:rsid w:val="005C0F9F"/>
    <w:rsid w:val="005C1333"/>
    <w:rsid w:val="005C1948"/>
    <w:rsid w:val="005C1F49"/>
    <w:rsid w:val="005C22F9"/>
    <w:rsid w:val="005C263C"/>
    <w:rsid w:val="005C2679"/>
    <w:rsid w:val="005C28FD"/>
    <w:rsid w:val="005C298C"/>
    <w:rsid w:val="005C3BCD"/>
    <w:rsid w:val="005C3C37"/>
    <w:rsid w:val="005C4BFB"/>
    <w:rsid w:val="005C5870"/>
    <w:rsid w:val="005C5CA7"/>
    <w:rsid w:val="005C6A88"/>
    <w:rsid w:val="005C6DAE"/>
    <w:rsid w:val="005C7203"/>
    <w:rsid w:val="005C7414"/>
    <w:rsid w:val="005D059A"/>
    <w:rsid w:val="005D07C5"/>
    <w:rsid w:val="005D0958"/>
    <w:rsid w:val="005D16B6"/>
    <w:rsid w:val="005D18AC"/>
    <w:rsid w:val="005D1CA5"/>
    <w:rsid w:val="005D21B7"/>
    <w:rsid w:val="005D2793"/>
    <w:rsid w:val="005D297F"/>
    <w:rsid w:val="005D2B19"/>
    <w:rsid w:val="005D2D53"/>
    <w:rsid w:val="005D2DAD"/>
    <w:rsid w:val="005D3A61"/>
    <w:rsid w:val="005D423D"/>
    <w:rsid w:val="005D4302"/>
    <w:rsid w:val="005D4B89"/>
    <w:rsid w:val="005D5201"/>
    <w:rsid w:val="005D5A20"/>
    <w:rsid w:val="005D606A"/>
    <w:rsid w:val="005D6D57"/>
    <w:rsid w:val="005D6E62"/>
    <w:rsid w:val="005D7552"/>
    <w:rsid w:val="005D762B"/>
    <w:rsid w:val="005D786C"/>
    <w:rsid w:val="005E0095"/>
    <w:rsid w:val="005E00E5"/>
    <w:rsid w:val="005E0148"/>
    <w:rsid w:val="005E049F"/>
    <w:rsid w:val="005E0873"/>
    <w:rsid w:val="005E0BB6"/>
    <w:rsid w:val="005E0DF1"/>
    <w:rsid w:val="005E1DB6"/>
    <w:rsid w:val="005E23E7"/>
    <w:rsid w:val="005E2974"/>
    <w:rsid w:val="005E2F73"/>
    <w:rsid w:val="005E3073"/>
    <w:rsid w:val="005E316A"/>
    <w:rsid w:val="005E325B"/>
    <w:rsid w:val="005E35BE"/>
    <w:rsid w:val="005E3982"/>
    <w:rsid w:val="005E3C8C"/>
    <w:rsid w:val="005E6031"/>
    <w:rsid w:val="005E6429"/>
    <w:rsid w:val="005E6E0A"/>
    <w:rsid w:val="005E7088"/>
    <w:rsid w:val="005E7E1B"/>
    <w:rsid w:val="005F0108"/>
    <w:rsid w:val="005F0291"/>
    <w:rsid w:val="005F0C05"/>
    <w:rsid w:val="005F0ECC"/>
    <w:rsid w:val="005F187E"/>
    <w:rsid w:val="005F1C9C"/>
    <w:rsid w:val="005F2151"/>
    <w:rsid w:val="005F21A5"/>
    <w:rsid w:val="005F21E6"/>
    <w:rsid w:val="005F22D3"/>
    <w:rsid w:val="005F2470"/>
    <w:rsid w:val="005F28C6"/>
    <w:rsid w:val="005F3F16"/>
    <w:rsid w:val="005F4A2C"/>
    <w:rsid w:val="005F4AFA"/>
    <w:rsid w:val="005F4F70"/>
    <w:rsid w:val="005F508C"/>
    <w:rsid w:val="005F51B0"/>
    <w:rsid w:val="005F52CC"/>
    <w:rsid w:val="005F582F"/>
    <w:rsid w:val="005F5E6F"/>
    <w:rsid w:val="005F62EC"/>
    <w:rsid w:val="005F6510"/>
    <w:rsid w:val="005F681C"/>
    <w:rsid w:val="005F6BD4"/>
    <w:rsid w:val="005F6F02"/>
    <w:rsid w:val="005F7188"/>
    <w:rsid w:val="005F72C9"/>
    <w:rsid w:val="005F7985"/>
    <w:rsid w:val="005F7E3F"/>
    <w:rsid w:val="006005B1"/>
    <w:rsid w:val="00600CEB"/>
    <w:rsid w:val="00601A14"/>
    <w:rsid w:val="00602187"/>
    <w:rsid w:val="0060295F"/>
    <w:rsid w:val="00602A78"/>
    <w:rsid w:val="00602A84"/>
    <w:rsid w:val="00602AA1"/>
    <w:rsid w:val="00602BC1"/>
    <w:rsid w:val="006030F5"/>
    <w:rsid w:val="00603123"/>
    <w:rsid w:val="006036F4"/>
    <w:rsid w:val="00604151"/>
    <w:rsid w:val="00604367"/>
    <w:rsid w:val="006044BE"/>
    <w:rsid w:val="0060475F"/>
    <w:rsid w:val="006047DF"/>
    <w:rsid w:val="00604804"/>
    <w:rsid w:val="006048C3"/>
    <w:rsid w:val="00604DE1"/>
    <w:rsid w:val="006054E5"/>
    <w:rsid w:val="006060C2"/>
    <w:rsid w:val="0060654B"/>
    <w:rsid w:val="00606A26"/>
    <w:rsid w:val="006074D1"/>
    <w:rsid w:val="00607913"/>
    <w:rsid w:val="00607C03"/>
    <w:rsid w:val="00607D81"/>
    <w:rsid w:val="00610747"/>
    <w:rsid w:val="00610E03"/>
    <w:rsid w:val="0061176E"/>
    <w:rsid w:val="006123A0"/>
    <w:rsid w:val="00612B49"/>
    <w:rsid w:val="00613EA5"/>
    <w:rsid w:val="00614CD1"/>
    <w:rsid w:val="006151F2"/>
    <w:rsid w:val="0061567B"/>
    <w:rsid w:val="00615AC8"/>
    <w:rsid w:val="0061604F"/>
    <w:rsid w:val="0061681F"/>
    <w:rsid w:val="0061695B"/>
    <w:rsid w:val="00617A26"/>
    <w:rsid w:val="006200F2"/>
    <w:rsid w:val="006208E7"/>
    <w:rsid w:val="00620CD5"/>
    <w:rsid w:val="00620DE5"/>
    <w:rsid w:val="00621211"/>
    <w:rsid w:val="0062152A"/>
    <w:rsid w:val="00621753"/>
    <w:rsid w:val="00621EAE"/>
    <w:rsid w:val="00622552"/>
    <w:rsid w:val="00622CAB"/>
    <w:rsid w:val="006231B3"/>
    <w:rsid w:val="006233C1"/>
    <w:rsid w:val="00623583"/>
    <w:rsid w:val="006236F4"/>
    <w:rsid w:val="00623F26"/>
    <w:rsid w:val="0062462F"/>
    <w:rsid w:val="00624A5E"/>
    <w:rsid w:val="00624BA1"/>
    <w:rsid w:val="0062529B"/>
    <w:rsid w:val="0062551C"/>
    <w:rsid w:val="006259F2"/>
    <w:rsid w:val="0062661B"/>
    <w:rsid w:val="00627832"/>
    <w:rsid w:val="0062784D"/>
    <w:rsid w:val="00630118"/>
    <w:rsid w:val="00630514"/>
    <w:rsid w:val="006310AE"/>
    <w:rsid w:val="00631762"/>
    <w:rsid w:val="006317AF"/>
    <w:rsid w:val="00632196"/>
    <w:rsid w:val="00632BA2"/>
    <w:rsid w:val="00632BAC"/>
    <w:rsid w:val="00633114"/>
    <w:rsid w:val="006333A6"/>
    <w:rsid w:val="00633B0C"/>
    <w:rsid w:val="00633BF2"/>
    <w:rsid w:val="00633CEB"/>
    <w:rsid w:val="00633F67"/>
    <w:rsid w:val="006345C3"/>
    <w:rsid w:val="006347A9"/>
    <w:rsid w:val="00634B73"/>
    <w:rsid w:val="00634D72"/>
    <w:rsid w:val="00635219"/>
    <w:rsid w:val="0063530F"/>
    <w:rsid w:val="00635876"/>
    <w:rsid w:val="00636260"/>
    <w:rsid w:val="006362F9"/>
    <w:rsid w:val="006363DC"/>
    <w:rsid w:val="006369A9"/>
    <w:rsid w:val="006373CD"/>
    <w:rsid w:val="0063774B"/>
    <w:rsid w:val="0063EA65"/>
    <w:rsid w:val="00641283"/>
    <w:rsid w:val="006413CF"/>
    <w:rsid w:val="00641413"/>
    <w:rsid w:val="00641465"/>
    <w:rsid w:val="0064165D"/>
    <w:rsid w:val="006417B9"/>
    <w:rsid w:val="00641D08"/>
    <w:rsid w:val="00642BAA"/>
    <w:rsid w:val="00642E8C"/>
    <w:rsid w:val="006433BD"/>
    <w:rsid w:val="00643562"/>
    <w:rsid w:val="00643784"/>
    <w:rsid w:val="00643FC5"/>
    <w:rsid w:val="00644186"/>
    <w:rsid w:val="00644228"/>
    <w:rsid w:val="00644A21"/>
    <w:rsid w:val="00645C9F"/>
    <w:rsid w:val="00645DB0"/>
    <w:rsid w:val="00646305"/>
    <w:rsid w:val="00646864"/>
    <w:rsid w:val="00646A6C"/>
    <w:rsid w:val="00646E42"/>
    <w:rsid w:val="00646E7B"/>
    <w:rsid w:val="00647280"/>
    <w:rsid w:val="006475E6"/>
    <w:rsid w:val="00647C45"/>
    <w:rsid w:val="00647CA5"/>
    <w:rsid w:val="006503FF"/>
    <w:rsid w:val="006505BE"/>
    <w:rsid w:val="006508B9"/>
    <w:rsid w:val="00650946"/>
    <w:rsid w:val="00650CA1"/>
    <w:rsid w:val="0065143C"/>
    <w:rsid w:val="00651854"/>
    <w:rsid w:val="006521B4"/>
    <w:rsid w:val="00652578"/>
    <w:rsid w:val="006532D1"/>
    <w:rsid w:val="006539E8"/>
    <w:rsid w:val="00653F67"/>
    <w:rsid w:val="006545F5"/>
    <w:rsid w:val="0065502D"/>
    <w:rsid w:val="006550F7"/>
    <w:rsid w:val="0065577A"/>
    <w:rsid w:val="0065593B"/>
    <w:rsid w:val="00656307"/>
    <w:rsid w:val="006565D8"/>
    <w:rsid w:val="00656B96"/>
    <w:rsid w:val="00656F79"/>
    <w:rsid w:val="0065736B"/>
    <w:rsid w:val="006575F3"/>
    <w:rsid w:val="006578E4"/>
    <w:rsid w:val="00657AE5"/>
    <w:rsid w:val="00657D91"/>
    <w:rsid w:val="0065CFCF"/>
    <w:rsid w:val="006619B0"/>
    <w:rsid w:val="00662012"/>
    <w:rsid w:val="006620E3"/>
    <w:rsid w:val="00662543"/>
    <w:rsid w:val="006626D0"/>
    <w:rsid w:val="006628E9"/>
    <w:rsid w:val="00663B64"/>
    <w:rsid w:val="006640AD"/>
    <w:rsid w:val="006641F4"/>
    <w:rsid w:val="0066428A"/>
    <w:rsid w:val="006643D9"/>
    <w:rsid w:val="00664CEB"/>
    <w:rsid w:val="00664E8C"/>
    <w:rsid w:val="00665012"/>
    <w:rsid w:val="00665F7C"/>
    <w:rsid w:val="00666679"/>
    <w:rsid w:val="0066699A"/>
    <w:rsid w:val="00666DFC"/>
    <w:rsid w:val="00666EBB"/>
    <w:rsid w:val="006671CD"/>
    <w:rsid w:val="0066779E"/>
    <w:rsid w:val="00667FAF"/>
    <w:rsid w:val="00670278"/>
    <w:rsid w:val="006705E6"/>
    <w:rsid w:val="0067096D"/>
    <w:rsid w:val="00670AF4"/>
    <w:rsid w:val="00671027"/>
    <w:rsid w:val="006714BF"/>
    <w:rsid w:val="006719E0"/>
    <w:rsid w:val="00672602"/>
    <w:rsid w:val="0067269D"/>
    <w:rsid w:val="00672988"/>
    <w:rsid w:val="00672B7E"/>
    <w:rsid w:val="00672C64"/>
    <w:rsid w:val="00672F84"/>
    <w:rsid w:val="006744B8"/>
    <w:rsid w:val="00674E6A"/>
    <w:rsid w:val="00675CF4"/>
    <w:rsid w:val="00676A64"/>
    <w:rsid w:val="00677925"/>
    <w:rsid w:val="006779BC"/>
    <w:rsid w:val="006779BF"/>
    <w:rsid w:val="006803BF"/>
    <w:rsid w:val="00680F46"/>
    <w:rsid w:val="00681CCF"/>
    <w:rsid w:val="00681FDC"/>
    <w:rsid w:val="00682A8D"/>
    <w:rsid w:val="00682B53"/>
    <w:rsid w:val="00682F27"/>
    <w:rsid w:val="00684A16"/>
    <w:rsid w:val="00684ABE"/>
    <w:rsid w:val="00684F94"/>
    <w:rsid w:val="00685535"/>
    <w:rsid w:val="0068553E"/>
    <w:rsid w:val="006859DB"/>
    <w:rsid w:val="0068678D"/>
    <w:rsid w:val="00687488"/>
    <w:rsid w:val="00687CF6"/>
    <w:rsid w:val="006904ED"/>
    <w:rsid w:val="00690E2E"/>
    <w:rsid w:val="006915D7"/>
    <w:rsid w:val="00691CC6"/>
    <w:rsid w:val="00692814"/>
    <w:rsid w:val="006932E7"/>
    <w:rsid w:val="00693347"/>
    <w:rsid w:val="0069334C"/>
    <w:rsid w:val="0069401F"/>
    <w:rsid w:val="00694271"/>
    <w:rsid w:val="006948EF"/>
    <w:rsid w:val="006966D4"/>
    <w:rsid w:val="0069679B"/>
    <w:rsid w:val="00696AF0"/>
    <w:rsid w:val="00696D63"/>
    <w:rsid w:val="00696F9A"/>
    <w:rsid w:val="00696FCA"/>
    <w:rsid w:val="00697FD8"/>
    <w:rsid w:val="006A032F"/>
    <w:rsid w:val="006A042F"/>
    <w:rsid w:val="006A055B"/>
    <w:rsid w:val="006A0DD3"/>
    <w:rsid w:val="006A146E"/>
    <w:rsid w:val="006A14D5"/>
    <w:rsid w:val="006A1BEB"/>
    <w:rsid w:val="006A24D9"/>
    <w:rsid w:val="006A3022"/>
    <w:rsid w:val="006A30F3"/>
    <w:rsid w:val="006A3159"/>
    <w:rsid w:val="006A41AE"/>
    <w:rsid w:val="006A4438"/>
    <w:rsid w:val="006A4856"/>
    <w:rsid w:val="006A4937"/>
    <w:rsid w:val="006A4FEF"/>
    <w:rsid w:val="006A5474"/>
    <w:rsid w:val="006A564B"/>
    <w:rsid w:val="006A5BC6"/>
    <w:rsid w:val="006A5E1D"/>
    <w:rsid w:val="006A796F"/>
    <w:rsid w:val="006B05B5"/>
    <w:rsid w:val="006B05F2"/>
    <w:rsid w:val="006B126A"/>
    <w:rsid w:val="006B1545"/>
    <w:rsid w:val="006B1BB4"/>
    <w:rsid w:val="006B23B9"/>
    <w:rsid w:val="006B2DA7"/>
    <w:rsid w:val="006B2F4D"/>
    <w:rsid w:val="006B306B"/>
    <w:rsid w:val="006B3397"/>
    <w:rsid w:val="006B3682"/>
    <w:rsid w:val="006B3974"/>
    <w:rsid w:val="006B48CB"/>
    <w:rsid w:val="006B5090"/>
    <w:rsid w:val="006B564D"/>
    <w:rsid w:val="006B5E2B"/>
    <w:rsid w:val="006B5FD3"/>
    <w:rsid w:val="006C12C1"/>
    <w:rsid w:val="006C1445"/>
    <w:rsid w:val="006C23C2"/>
    <w:rsid w:val="006C2F28"/>
    <w:rsid w:val="006C3161"/>
    <w:rsid w:val="006C3500"/>
    <w:rsid w:val="006C3AB0"/>
    <w:rsid w:val="006C3EBC"/>
    <w:rsid w:val="006C40AF"/>
    <w:rsid w:val="006C4D06"/>
    <w:rsid w:val="006C4FC1"/>
    <w:rsid w:val="006C51A5"/>
    <w:rsid w:val="006C529D"/>
    <w:rsid w:val="006C5DE8"/>
    <w:rsid w:val="006C621B"/>
    <w:rsid w:val="006C66B1"/>
    <w:rsid w:val="006C6798"/>
    <w:rsid w:val="006C68C4"/>
    <w:rsid w:val="006C6914"/>
    <w:rsid w:val="006C6DF7"/>
    <w:rsid w:val="006D042E"/>
    <w:rsid w:val="006D0826"/>
    <w:rsid w:val="006D0BDC"/>
    <w:rsid w:val="006D0C12"/>
    <w:rsid w:val="006D0CAC"/>
    <w:rsid w:val="006D0E6B"/>
    <w:rsid w:val="006D144B"/>
    <w:rsid w:val="006D196F"/>
    <w:rsid w:val="006D2146"/>
    <w:rsid w:val="006D25A6"/>
    <w:rsid w:val="006D2B23"/>
    <w:rsid w:val="006D368B"/>
    <w:rsid w:val="006D4821"/>
    <w:rsid w:val="006D632E"/>
    <w:rsid w:val="006D6C9C"/>
    <w:rsid w:val="006D7258"/>
    <w:rsid w:val="006E037F"/>
    <w:rsid w:val="006E0618"/>
    <w:rsid w:val="006E094A"/>
    <w:rsid w:val="006E0960"/>
    <w:rsid w:val="006E12B1"/>
    <w:rsid w:val="006E13D1"/>
    <w:rsid w:val="006E1BF3"/>
    <w:rsid w:val="006E2457"/>
    <w:rsid w:val="006E34AE"/>
    <w:rsid w:val="006E4571"/>
    <w:rsid w:val="006E4C37"/>
    <w:rsid w:val="006E4D0C"/>
    <w:rsid w:val="006E4D1B"/>
    <w:rsid w:val="006E59DE"/>
    <w:rsid w:val="006E5B78"/>
    <w:rsid w:val="006E63A1"/>
    <w:rsid w:val="006E67BA"/>
    <w:rsid w:val="006E699D"/>
    <w:rsid w:val="006E6BA3"/>
    <w:rsid w:val="006E7227"/>
    <w:rsid w:val="006F0585"/>
    <w:rsid w:val="006F1116"/>
    <w:rsid w:val="006F21A1"/>
    <w:rsid w:val="006F2654"/>
    <w:rsid w:val="006F2B1E"/>
    <w:rsid w:val="006F2C5B"/>
    <w:rsid w:val="006F2F9E"/>
    <w:rsid w:val="006F3196"/>
    <w:rsid w:val="006F3C54"/>
    <w:rsid w:val="006F3CE6"/>
    <w:rsid w:val="006F418C"/>
    <w:rsid w:val="006F44F9"/>
    <w:rsid w:val="006F4709"/>
    <w:rsid w:val="006F555B"/>
    <w:rsid w:val="006F55A9"/>
    <w:rsid w:val="006F5E64"/>
    <w:rsid w:val="006F60DE"/>
    <w:rsid w:val="006F65FB"/>
    <w:rsid w:val="006F7914"/>
    <w:rsid w:val="006F7C0B"/>
    <w:rsid w:val="006F7E46"/>
    <w:rsid w:val="007001F6"/>
    <w:rsid w:val="00700AB4"/>
    <w:rsid w:val="00700F3A"/>
    <w:rsid w:val="00700FCA"/>
    <w:rsid w:val="007014AB"/>
    <w:rsid w:val="007015C6"/>
    <w:rsid w:val="00701645"/>
    <w:rsid w:val="00701BBC"/>
    <w:rsid w:val="007020AD"/>
    <w:rsid w:val="00702D5A"/>
    <w:rsid w:val="00702EF7"/>
    <w:rsid w:val="0070326D"/>
    <w:rsid w:val="00703571"/>
    <w:rsid w:val="00703989"/>
    <w:rsid w:val="00703C40"/>
    <w:rsid w:val="007042E9"/>
    <w:rsid w:val="00704495"/>
    <w:rsid w:val="00704ECB"/>
    <w:rsid w:val="00705473"/>
    <w:rsid w:val="007054CA"/>
    <w:rsid w:val="0070583F"/>
    <w:rsid w:val="00705BA5"/>
    <w:rsid w:val="00706175"/>
    <w:rsid w:val="00706CCD"/>
    <w:rsid w:val="007071BA"/>
    <w:rsid w:val="00707291"/>
    <w:rsid w:val="007102BC"/>
    <w:rsid w:val="007108D3"/>
    <w:rsid w:val="00710B70"/>
    <w:rsid w:val="0071118B"/>
    <w:rsid w:val="0071173D"/>
    <w:rsid w:val="00711AFB"/>
    <w:rsid w:val="00711C66"/>
    <w:rsid w:val="00711E13"/>
    <w:rsid w:val="00711F51"/>
    <w:rsid w:val="0071230E"/>
    <w:rsid w:val="00712EDA"/>
    <w:rsid w:val="007131FE"/>
    <w:rsid w:val="007136D0"/>
    <w:rsid w:val="0071388D"/>
    <w:rsid w:val="007149B5"/>
    <w:rsid w:val="0071521B"/>
    <w:rsid w:val="007155A9"/>
    <w:rsid w:val="007158E1"/>
    <w:rsid w:val="00716AA6"/>
    <w:rsid w:val="00716D27"/>
    <w:rsid w:val="0071705B"/>
    <w:rsid w:val="00717122"/>
    <w:rsid w:val="0072039A"/>
    <w:rsid w:val="00720505"/>
    <w:rsid w:val="007207E1"/>
    <w:rsid w:val="007207E5"/>
    <w:rsid w:val="007214B9"/>
    <w:rsid w:val="00721928"/>
    <w:rsid w:val="007228B4"/>
    <w:rsid w:val="00723477"/>
    <w:rsid w:val="007236A3"/>
    <w:rsid w:val="0072370D"/>
    <w:rsid w:val="007239B6"/>
    <w:rsid w:val="00723ADD"/>
    <w:rsid w:val="0072490A"/>
    <w:rsid w:val="00724B64"/>
    <w:rsid w:val="0072517D"/>
    <w:rsid w:val="00726878"/>
    <w:rsid w:val="007268CB"/>
    <w:rsid w:val="007268ED"/>
    <w:rsid w:val="00726A21"/>
    <w:rsid w:val="00727593"/>
    <w:rsid w:val="007302DE"/>
    <w:rsid w:val="0073124A"/>
    <w:rsid w:val="00731B79"/>
    <w:rsid w:val="00731BD1"/>
    <w:rsid w:val="007320A2"/>
    <w:rsid w:val="007327CE"/>
    <w:rsid w:val="00732DD6"/>
    <w:rsid w:val="007330AC"/>
    <w:rsid w:val="00733893"/>
    <w:rsid w:val="007339F7"/>
    <w:rsid w:val="00734762"/>
    <w:rsid w:val="00734A05"/>
    <w:rsid w:val="00734ECC"/>
    <w:rsid w:val="00735AC9"/>
    <w:rsid w:val="00735C6F"/>
    <w:rsid w:val="00736536"/>
    <w:rsid w:val="007369E6"/>
    <w:rsid w:val="00737A31"/>
    <w:rsid w:val="0074171D"/>
    <w:rsid w:val="00742A6A"/>
    <w:rsid w:val="00742B44"/>
    <w:rsid w:val="007451AF"/>
    <w:rsid w:val="00745852"/>
    <w:rsid w:val="00745AFC"/>
    <w:rsid w:val="00745BBB"/>
    <w:rsid w:val="0074656E"/>
    <w:rsid w:val="00746585"/>
    <w:rsid w:val="00746A46"/>
    <w:rsid w:val="007472D5"/>
    <w:rsid w:val="00747361"/>
    <w:rsid w:val="00751137"/>
    <w:rsid w:val="00751171"/>
    <w:rsid w:val="00751FB4"/>
    <w:rsid w:val="00752B03"/>
    <w:rsid w:val="00753454"/>
    <w:rsid w:val="00753BB5"/>
    <w:rsid w:val="00753D3D"/>
    <w:rsid w:val="00754102"/>
    <w:rsid w:val="007544F1"/>
    <w:rsid w:val="0075454A"/>
    <w:rsid w:val="00754E48"/>
    <w:rsid w:val="00755E4A"/>
    <w:rsid w:val="00756832"/>
    <w:rsid w:val="007569F5"/>
    <w:rsid w:val="00757F0B"/>
    <w:rsid w:val="0076053B"/>
    <w:rsid w:val="00760871"/>
    <w:rsid w:val="0076233A"/>
    <w:rsid w:val="007626D0"/>
    <w:rsid w:val="00762D65"/>
    <w:rsid w:val="00762DE0"/>
    <w:rsid w:val="00763C0C"/>
    <w:rsid w:val="007642E3"/>
    <w:rsid w:val="00764565"/>
    <w:rsid w:val="00764FCC"/>
    <w:rsid w:val="00764FCD"/>
    <w:rsid w:val="007651CA"/>
    <w:rsid w:val="00765232"/>
    <w:rsid w:val="00765CC7"/>
    <w:rsid w:val="00766A4D"/>
    <w:rsid w:val="00767519"/>
    <w:rsid w:val="007704E1"/>
    <w:rsid w:val="00770E04"/>
    <w:rsid w:val="00770E5C"/>
    <w:rsid w:val="00770F94"/>
    <w:rsid w:val="00771EA7"/>
    <w:rsid w:val="00772569"/>
    <w:rsid w:val="00772E8C"/>
    <w:rsid w:val="00772FDB"/>
    <w:rsid w:val="0077316B"/>
    <w:rsid w:val="00773507"/>
    <w:rsid w:val="007736D3"/>
    <w:rsid w:val="00773BF6"/>
    <w:rsid w:val="007741AA"/>
    <w:rsid w:val="00774CED"/>
    <w:rsid w:val="0077500F"/>
    <w:rsid w:val="0077548E"/>
    <w:rsid w:val="00775E60"/>
    <w:rsid w:val="0077626C"/>
    <w:rsid w:val="007765BA"/>
    <w:rsid w:val="00777315"/>
    <w:rsid w:val="007777B7"/>
    <w:rsid w:val="0077783B"/>
    <w:rsid w:val="0078018B"/>
    <w:rsid w:val="007802E4"/>
    <w:rsid w:val="00780919"/>
    <w:rsid w:val="0078118C"/>
    <w:rsid w:val="007813BC"/>
    <w:rsid w:val="00781589"/>
    <w:rsid w:val="0078185B"/>
    <w:rsid w:val="007820D0"/>
    <w:rsid w:val="007826C8"/>
    <w:rsid w:val="00782A1B"/>
    <w:rsid w:val="00782A2A"/>
    <w:rsid w:val="00783022"/>
    <w:rsid w:val="007830EA"/>
    <w:rsid w:val="00783992"/>
    <w:rsid w:val="00784190"/>
    <w:rsid w:val="0078457B"/>
    <w:rsid w:val="00784756"/>
    <w:rsid w:val="0078539D"/>
    <w:rsid w:val="007856C1"/>
    <w:rsid w:val="00785B0F"/>
    <w:rsid w:val="0078642D"/>
    <w:rsid w:val="007868F1"/>
    <w:rsid w:val="00787051"/>
    <w:rsid w:val="0078759E"/>
    <w:rsid w:val="00790124"/>
    <w:rsid w:val="0079018D"/>
    <w:rsid w:val="007901DC"/>
    <w:rsid w:val="00790D8C"/>
    <w:rsid w:val="007918FC"/>
    <w:rsid w:val="00791A00"/>
    <w:rsid w:val="00791DDB"/>
    <w:rsid w:val="007925D7"/>
    <w:rsid w:val="00792C0A"/>
    <w:rsid w:val="00792C28"/>
    <w:rsid w:val="00792CEE"/>
    <w:rsid w:val="007936A8"/>
    <w:rsid w:val="0079378E"/>
    <w:rsid w:val="007941E4"/>
    <w:rsid w:val="0079457E"/>
    <w:rsid w:val="00794AF6"/>
    <w:rsid w:val="00794CB5"/>
    <w:rsid w:val="00794ED1"/>
    <w:rsid w:val="00795BAF"/>
    <w:rsid w:val="00795DDB"/>
    <w:rsid w:val="00795F72"/>
    <w:rsid w:val="0079607B"/>
    <w:rsid w:val="007962B4"/>
    <w:rsid w:val="00796744"/>
    <w:rsid w:val="00796F15"/>
    <w:rsid w:val="00797E22"/>
    <w:rsid w:val="007A06FE"/>
    <w:rsid w:val="007A138F"/>
    <w:rsid w:val="007A1640"/>
    <w:rsid w:val="007A1AE4"/>
    <w:rsid w:val="007A2AC3"/>
    <w:rsid w:val="007A39DF"/>
    <w:rsid w:val="007A3B2F"/>
    <w:rsid w:val="007A3B71"/>
    <w:rsid w:val="007A41EC"/>
    <w:rsid w:val="007A43ED"/>
    <w:rsid w:val="007A4BDD"/>
    <w:rsid w:val="007A4DC4"/>
    <w:rsid w:val="007A6C8B"/>
    <w:rsid w:val="007A6CFD"/>
    <w:rsid w:val="007A72EE"/>
    <w:rsid w:val="007A7F35"/>
    <w:rsid w:val="007B0397"/>
    <w:rsid w:val="007B0ADB"/>
    <w:rsid w:val="007B14A3"/>
    <w:rsid w:val="007B2629"/>
    <w:rsid w:val="007B26EE"/>
    <w:rsid w:val="007B3020"/>
    <w:rsid w:val="007B3502"/>
    <w:rsid w:val="007B3E6D"/>
    <w:rsid w:val="007B3E99"/>
    <w:rsid w:val="007B44ED"/>
    <w:rsid w:val="007B491A"/>
    <w:rsid w:val="007B4E6B"/>
    <w:rsid w:val="007B4E9C"/>
    <w:rsid w:val="007B5370"/>
    <w:rsid w:val="007B61F5"/>
    <w:rsid w:val="007B63FA"/>
    <w:rsid w:val="007B7496"/>
    <w:rsid w:val="007C03EC"/>
    <w:rsid w:val="007C0802"/>
    <w:rsid w:val="007C0892"/>
    <w:rsid w:val="007C0AC8"/>
    <w:rsid w:val="007C0D0E"/>
    <w:rsid w:val="007C1019"/>
    <w:rsid w:val="007C124F"/>
    <w:rsid w:val="007C12BE"/>
    <w:rsid w:val="007C1A99"/>
    <w:rsid w:val="007C2739"/>
    <w:rsid w:val="007C2D5F"/>
    <w:rsid w:val="007C45C1"/>
    <w:rsid w:val="007C47A8"/>
    <w:rsid w:val="007C4B0F"/>
    <w:rsid w:val="007C4DAD"/>
    <w:rsid w:val="007C5830"/>
    <w:rsid w:val="007C5933"/>
    <w:rsid w:val="007C599E"/>
    <w:rsid w:val="007C5CB9"/>
    <w:rsid w:val="007C5DB8"/>
    <w:rsid w:val="007C5DCE"/>
    <w:rsid w:val="007C605D"/>
    <w:rsid w:val="007C6554"/>
    <w:rsid w:val="007C6CA2"/>
    <w:rsid w:val="007C74B3"/>
    <w:rsid w:val="007C76EB"/>
    <w:rsid w:val="007C7EEB"/>
    <w:rsid w:val="007D0492"/>
    <w:rsid w:val="007D05B2"/>
    <w:rsid w:val="007D05FA"/>
    <w:rsid w:val="007D073D"/>
    <w:rsid w:val="007D0C44"/>
    <w:rsid w:val="007D1972"/>
    <w:rsid w:val="007D1F33"/>
    <w:rsid w:val="007D277E"/>
    <w:rsid w:val="007D2D4D"/>
    <w:rsid w:val="007D3307"/>
    <w:rsid w:val="007D4152"/>
    <w:rsid w:val="007D44CE"/>
    <w:rsid w:val="007D54F8"/>
    <w:rsid w:val="007D5E27"/>
    <w:rsid w:val="007D6801"/>
    <w:rsid w:val="007D6AF7"/>
    <w:rsid w:val="007D6B2D"/>
    <w:rsid w:val="007D6F64"/>
    <w:rsid w:val="007D7F41"/>
    <w:rsid w:val="007E02F7"/>
    <w:rsid w:val="007E0EC7"/>
    <w:rsid w:val="007E1782"/>
    <w:rsid w:val="007E1ADF"/>
    <w:rsid w:val="007E1F84"/>
    <w:rsid w:val="007E25AB"/>
    <w:rsid w:val="007E2B8A"/>
    <w:rsid w:val="007E2C6F"/>
    <w:rsid w:val="007E2F41"/>
    <w:rsid w:val="007E3005"/>
    <w:rsid w:val="007E3A58"/>
    <w:rsid w:val="007E4380"/>
    <w:rsid w:val="007E44FC"/>
    <w:rsid w:val="007E5AC2"/>
    <w:rsid w:val="007E5B26"/>
    <w:rsid w:val="007E5BE0"/>
    <w:rsid w:val="007E5CD0"/>
    <w:rsid w:val="007E6C49"/>
    <w:rsid w:val="007E72AD"/>
    <w:rsid w:val="007E79C5"/>
    <w:rsid w:val="007F0798"/>
    <w:rsid w:val="007F11D1"/>
    <w:rsid w:val="007F2384"/>
    <w:rsid w:val="007F2845"/>
    <w:rsid w:val="007F2A69"/>
    <w:rsid w:val="007F38A2"/>
    <w:rsid w:val="007F38C4"/>
    <w:rsid w:val="007F4114"/>
    <w:rsid w:val="007F4293"/>
    <w:rsid w:val="007F43BC"/>
    <w:rsid w:val="007F4740"/>
    <w:rsid w:val="007F5253"/>
    <w:rsid w:val="007F58C3"/>
    <w:rsid w:val="007F75DF"/>
    <w:rsid w:val="007F76AD"/>
    <w:rsid w:val="0080039A"/>
    <w:rsid w:val="008006C6"/>
    <w:rsid w:val="0080096E"/>
    <w:rsid w:val="00800C52"/>
    <w:rsid w:val="00800D1B"/>
    <w:rsid w:val="0080153E"/>
    <w:rsid w:val="008018A0"/>
    <w:rsid w:val="008018C8"/>
    <w:rsid w:val="00801BA8"/>
    <w:rsid w:val="00801D64"/>
    <w:rsid w:val="0080263A"/>
    <w:rsid w:val="008029F5"/>
    <w:rsid w:val="0080329D"/>
    <w:rsid w:val="00803A0F"/>
    <w:rsid w:val="00804CB6"/>
    <w:rsid w:val="008055A9"/>
    <w:rsid w:val="00806211"/>
    <w:rsid w:val="0080742D"/>
    <w:rsid w:val="00807728"/>
    <w:rsid w:val="008078A0"/>
    <w:rsid w:val="008100AC"/>
    <w:rsid w:val="008106E5"/>
    <w:rsid w:val="00810C05"/>
    <w:rsid w:val="0081151E"/>
    <w:rsid w:val="00811A5F"/>
    <w:rsid w:val="00811D30"/>
    <w:rsid w:val="00812498"/>
    <w:rsid w:val="008127E6"/>
    <w:rsid w:val="00812E39"/>
    <w:rsid w:val="0081336E"/>
    <w:rsid w:val="00813928"/>
    <w:rsid w:val="00814800"/>
    <w:rsid w:val="00814C4A"/>
    <w:rsid w:val="00814D4A"/>
    <w:rsid w:val="00814EDD"/>
    <w:rsid w:val="008154EC"/>
    <w:rsid w:val="00815E79"/>
    <w:rsid w:val="00816DD1"/>
    <w:rsid w:val="00816E95"/>
    <w:rsid w:val="008170CC"/>
    <w:rsid w:val="008173A5"/>
    <w:rsid w:val="00817C50"/>
    <w:rsid w:val="00820D4B"/>
    <w:rsid w:val="00820DC7"/>
    <w:rsid w:val="00820FFB"/>
    <w:rsid w:val="00821219"/>
    <w:rsid w:val="00821517"/>
    <w:rsid w:val="00821698"/>
    <w:rsid w:val="008221FE"/>
    <w:rsid w:val="0082240F"/>
    <w:rsid w:val="00822BF5"/>
    <w:rsid w:val="00823AB6"/>
    <w:rsid w:val="00823FEE"/>
    <w:rsid w:val="00824894"/>
    <w:rsid w:val="00824FFF"/>
    <w:rsid w:val="00825366"/>
    <w:rsid w:val="008253F7"/>
    <w:rsid w:val="00825E84"/>
    <w:rsid w:val="00826C7B"/>
    <w:rsid w:val="00826DD9"/>
    <w:rsid w:val="00826E01"/>
    <w:rsid w:val="00827431"/>
    <w:rsid w:val="00827582"/>
    <w:rsid w:val="008277A8"/>
    <w:rsid w:val="008278B6"/>
    <w:rsid w:val="008307ED"/>
    <w:rsid w:val="008308F6"/>
    <w:rsid w:val="00830B3B"/>
    <w:rsid w:val="008314A2"/>
    <w:rsid w:val="008324EB"/>
    <w:rsid w:val="00832AD6"/>
    <w:rsid w:val="0083350F"/>
    <w:rsid w:val="008335DF"/>
    <w:rsid w:val="008338F1"/>
    <w:rsid w:val="00833D3D"/>
    <w:rsid w:val="00833D8A"/>
    <w:rsid w:val="0083413D"/>
    <w:rsid w:val="00834358"/>
    <w:rsid w:val="008346BD"/>
    <w:rsid w:val="00834923"/>
    <w:rsid w:val="008359EB"/>
    <w:rsid w:val="008359F8"/>
    <w:rsid w:val="00835C19"/>
    <w:rsid w:val="0083645A"/>
    <w:rsid w:val="00836545"/>
    <w:rsid w:val="00836B7A"/>
    <w:rsid w:val="00836F66"/>
    <w:rsid w:val="0083740E"/>
    <w:rsid w:val="00837B90"/>
    <w:rsid w:val="00837D0B"/>
    <w:rsid w:val="008409AA"/>
    <w:rsid w:val="00840FB8"/>
    <w:rsid w:val="00841879"/>
    <w:rsid w:val="00841B34"/>
    <w:rsid w:val="00842E0C"/>
    <w:rsid w:val="0084331B"/>
    <w:rsid w:val="00843A7A"/>
    <w:rsid w:val="00843D48"/>
    <w:rsid w:val="008447F5"/>
    <w:rsid w:val="00845373"/>
    <w:rsid w:val="008453BC"/>
    <w:rsid w:val="00845431"/>
    <w:rsid w:val="00845BDC"/>
    <w:rsid w:val="00846292"/>
    <w:rsid w:val="00847716"/>
    <w:rsid w:val="00847934"/>
    <w:rsid w:val="0085024A"/>
    <w:rsid w:val="008503E4"/>
    <w:rsid w:val="008506E1"/>
    <w:rsid w:val="008508BF"/>
    <w:rsid w:val="00850D00"/>
    <w:rsid w:val="00850D96"/>
    <w:rsid w:val="008515EE"/>
    <w:rsid w:val="008518DC"/>
    <w:rsid w:val="00851A8E"/>
    <w:rsid w:val="00851B86"/>
    <w:rsid w:val="00851EC7"/>
    <w:rsid w:val="00851F8A"/>
    <w:rsid w:val="00852355"/>
    <w:rsid w:val="008525B3"/>
    <w:rsid w:val="008528D3"/>
    <w:rsid w:val="00853D6E"/>
    <w:rsid w:val="00854553"/>
    <w:rsid w:val="00854ADD"/>
    <w:rsid w:val="00855B86"/>
    <w:rsid w:val="00856101"/>
    <w:rsid w:val="00856141"/>
    <w:rsid w:val="00856D47"/>
    <w:rsid w:val="00856F62"/>
    <w:rsid w:val="00857778"/>
    <w:rsid w:val="00857F23"/>
    <w:rsid w:val="0086085E"/>
    <w:rsid w:val="00860874"/>
    <w:rsid w:val="008609A3"/>
    <w:rsid w:val="00860D28"/>
    <w:rsid w:val="00862008"/>
    <w:rsid w:val="00862720"/>
    <w:rsid w:val="008628C8"/>
    <w:rsid w:val="00862B2A"/>
    <w:rsid w:val="008630B9"/>
    <w:rsid w:val="008632AA"/>
    <w:rsid w:val="00863776"/>
    <w:rsid w:val="00863E66"/>
    <w:rsid w:val="00863F37"/>
    <w:rsid w:val="0086406B"/>
    <w:rsid w:val="008647B9"/>
    <w:rsid w:val="00864C8C"/>
    <w:rsid w:val="008656C5"/>
    <w:rsid w:val="008659FB"/>
    <w:rsid w:val="00866C26"/>
    <w:rsid w:val="0086709D"/>
    <w:rsid w:val="00867651"/>
    <w:rsid w:val="00867B5A"/>
    <w:rsid w:val="008701B0"/>
    <w:rsid w:val="00870DDE"/>
    <w:rsid w:val="0087117B"/>
    <w:rsid w:val="008714B4"/>
    <w:rsid w:val="0087191C"/>
    <w:rsid w:val="00871F17"/>
    <w:rsid w:val="00872364"/>
    <w:rsid w:val="00872F63"/>
    <w:rsid w:val="00873070"/>
    <w:rsid w:val="008730E9"/>
    <w:rsid w:val="00873D33"/>
    <w:rsid w:val="00873FC5"/>
    <w:rsid w:val="00874009"/>
    <w:rsid w:val="00874158"/>
    <w:rsid w:val="008743F3"/>
    <w:rsid w:val="0087444A"/>
    <w:rsid w:val="00874A10"/>
    <w:rsid w:val="00875139"/>
    <w:rsid w:val="00875198"/>
    <w:rsid w:val="008751C3"/>
    <w:rsid w:val="00875410"/>
    <w:rsid w:val="008754D5"/>
    <w:rsid w:val="00876B35"/>
    <w:rsid w:val="008770B9"/>
    <w:rsid w:val="00877110"/>
    <w:rsid w:val="00880EDF"/>
    <w:rsid w:val="008811FD"/>
    <w:rsid w:val="0088208D"/>
    <w:rsid w:val="00882430"/>
    <w:rsid w:val="00882DE6"/>
    <w:rsid w:val="0088306D"/>
    <w:rsid w:val="00883191"/>
    <w:rsid w:val="008831EB"/>
    <w:rsid w:val="0088336F"/>
    <w:rsid w:val="008836D4"/>
    <w:rsid w:val="008837F2"/>
    <w:rsid w:val="00883A20"/>
    <w:rsid w:val="00883D4D"/>
    <w:rsid w:val="00883F98"/>
    <w:rsid w:val="00884007"/>
    <w:rsid w:val="00884B59"/>
    <w:rsid w:val="008850BA"/>
    <w:rsid w:val="00885580"/>
    <w:rsid w:val="00885876"/>
    <w:rsid w:val="008858A8"/>
    <w:rsid w:val="00885FE2"/>
    <w:rsid w:val="00886185"/>
    <w:rsid w:val="008861D9"/>
    <w:rsid w:val="0088638C"/>
    <w:rsid w:val="008867D3"/>
    <w:rsid w:val="00886EDF"/>
    <w:rsid w:val="00887440"/>
    <w:rsid w:val="008908B4"/>
    <w:rsid w:val="008908E5"/>
    <w:rsid w:val="00890EEC"/>
    <w:rsid w:val="00891216"/>
    <w:rsid w:val="00891EBB"/>
    <w:rsid w:val="0089202B"/>
    <w:rsid w:val="008929AD"/>
    <w:rsid w:val="00892DF6"/>
    <w:rsid w:val="00893DD1"/>
    <w:rsid w:val="00894B58"/>
    <w:rsid w:val="00894E67"/>
    <w:rsid w:val="00894FAA"/>
    <w:rsid w:val="00894FDC"/>
    <w:rsid w:val="008957D3"/>
    <w:rsid w:val="008959BC"/>
    <w:rsid w:val="00895C87"/>
    <w:rsid w:val="00896414"/>
    <w:rsid w:val="008967B1"/>
    <w:rsid w:val="0089716F"/>
    <w:rsid w:val="00897C71"/>
    <w:rsid w:val="00897D58"/>
    <w:rsid w:val="008A0F54"/>
    <w:rsid w:val="008A14ED"/>
    <w:rsid w:val="008A16F9"/>
    <w:rsid w:val="008A1D3E"/>
    <w:rsid w:val="008A3038"/>
    <w:rsid w:val="008A33C5"/>
    <w:rsid w:val="008A3826"/>
    <w:rsid w:val="008A3BCB"/>
    <w:rsid w:val="008A3C87"/>
    <w:rsid w:val="008A3D4E"/>
    <w:rsid w:val="008A4B16"/>
    <w:rsid w:val="008A4D63"/>
    <w:rsid w:val="008A4E11"/>
    <w:rsid w:val="008A6397"/>
    <w:rsid w:val="008A667C"/>
    <w:rsid w:val="008A6D62"/>
    <w:rsid w:val="008A75A6"/>
    <w:rsid w:val="008B13E9"/>
    <w:rsid w:val="008B20D6"/>
    <w:rsid w:val="008B2257"/>
    <w:rsid w:val="008B2436"/>
    <w:rsid w:val="008B3B51"/>
    <w:rsid w:val="008B4057"/>
    <w:rsid w:val="008B4145"/>
    <w:rsid w:val="008B4574"/>
    <w:rsid w:val="008B5071"/>
    <w:rsid w:val="008B5290"/>
    <w:rsid w:val="008B57F4"/>
    <w:rsid w:val="008B6A40"/>
    <w:rsid w:val="008B6C93"/>
    <w:rsid w:val="008B72EC"/>
    <w:rsid w:val="008B7CF1"/>
    <w:rsid w:val="008C2CFD"/>
    <w:rsid w:val="008C33EB"/>
    <w:rsid w:val="008C3FDC"/>
    <w:rsid w:val="008C45A2"/>
    <w:rsid w:val="008C47AD"/>
    <w:rsid w:val="008C50F5"/>
    <w:rsid w:val="008C5ACB"/>
    <w:rsid w:val="008C5DA5"/>
    <w:rsid w:val="008C603A"/>
    <w:rsid w:val="008C71C8"/>
    <w:rsid w:val="008C78E2"/>
    <w:rsid w:val="008D09D2"/>
    <w:rsid w:val="008D0F3E"/>
    <w:rsid w:val="008D125C"/>
    <w:rsid w:val="008D167D"/>
    <w:rsid w:val="008D22F5"/>
    <w:rsid w:val="008D3116"/>
    <w:rsid w:val="008D320F"/>
    <w:rsid w:val="008D3286"/>
    <w:rsid w:val="008D48A4"/>
    <w:rsid w:val="008D492A"/>
    <w:rsid w:val="008D4AB6"/>
    <w:rsid w:val="008D4B12"/>
    <w:rsid w:val="008D4B58"/>
    <w:rsid w:val="008D4B7F"/>
    <w:rsid w:val="008D4B8A"/>
    <w:rsid w:val="008D5F52"/>
    <w:rsid w:val="008D6541"/>
    <w:rsid w:val="008D6BAC"/>
    <w:rsid w:val="008D7D7B"/>
    <w:rsid w:val="008E0566"/>
    <w:rsid w:val="008E0F52"/>
    <w:rsid w:val="008E216C"/>
    <w:rsid w:val="008E2316"/>
    <w:rsid w:val="008E3063"/>
    <w:rsid w:val="008E34BE"/>
    <w:rsid w:val="008E3AA8"/>
    <w:rsid w:val="008E3E57"/>
    <w:rsid w:val="008E42C6"/>
    <w:rsid w:val="008E42CE"/>
    <w:rsid w:val="008E42F4"/>
    <w:rsid w:val="008E4333"/>
    <w:rsid w:val="008E4A14"/>
    <w:rsid w:val="008E4A31"/>
    <w:rsid w:val="008E5657"/>
    <w:rsid w:val="008E59BB"/>
    <w:rsid w:val="008E5DD7"/>
    <w:rsid w:val="008E5E51"/>
    <w:rsid w:val="008E6F46"/>
    <w:rsid w:val="008F00DB"/>
    <w:rsid w:val="008F110A"/>
    <w:rsid w:val="008F1264"/>
    <w:rsid w:val="008F1551"/>
    <w:rsid w:val="008F2908"/>
    <w:rsid w:val="008F3733"/>
    <w:rsid w:val="008F3777"/>
    <w:rsid w:val="008F3B33"/>
    <w:rsid w:val="008F47C6"/>
    <w:rsid w:val="008F5868"/>
    <w:rsid w:val="008F5F36"/>
    <w:rsid w:val="008F6319"/>
    <w:rsid w:val="008F6647"/>
    <w:rsid w:val="008F6B99"/>
    <w:rsid w:val="008F700E"/>
    <w:rsid w:val="008F7991"/>
    <w:rsid w:val="008F7C4E"/>
    <w:rsid w:val="00900343"/>
    <w:rsid w:val="009006A2"/>
    <w:rsid w:val="0090072F"/>
    <w:rsid w:val="00900895"/>
    <w:rsid w:val="00900D2F"/>
    <w:rsid w:val="0090102B"/>
    <w:rsid w:val="00901448"/>
    <w:rsid w:val="00901A8B"/>
    <w:rsid w:val="00901F56"/>
    <w:rsid w:val="00902639"/>
    <w:rsid w:val="009027AD"/>
    <w:rsid w:val="009036BC"/>
    <w:rsid w:val="009036C9"/>
    <w:rsid w:val="009037E1"/>
    <w:rsid w:val="00903D30"/>
    <w:rsid w:val="00904414"/>
    <w:rsid w:val="00905197"/>
    <w:rsid w:val="009054CB"/>
    <w:rsid w:val="00905C47"/>
    <w:rsid w:val="00906069"/>
    <w:rsid w:val="009061E8"/>
    <w:rsid w:val="00906379"/>
    <w:rsid w:val="00906A8C"/>
    <w:rsid w:val="00906FD6"/>
    <w:rsid w:val="00907544"/>
    <w:rsid w:val="009076A6"/>
    <w:rsid w:val="009101EA"/>
    <w:rsid w:val="0091024D"/>
    <w:rsid w:val="009106FC"/>
    <w:rsid w:val="009108E5"/>
    <w:rsid w:val="00910991"/>
    <w:rsid w:val="009118BB"/>
    <w:rsid w:val="0091191F"/>
    <w:rsid w:val="00911BDC"/>
    <w:rsid w:val="00911E7D"/>
    <w:rsid w:val="00911F54"/>
    <w:rsid w:val="009120A9"/>
    <w:rsid w:val="00912509"/>
    <w:rsid w:val="009134C3"/>
    <w:rsid w:val="009138C3"/>
    <w:rsid w:val="00914142"/>
    <w:rsid w:val="0091414B"/>
    <w:rsid w:val="009141C1"/>
    <w:rsid w:val="0091474B"/>
    <w:rsid w:val="0091507B"/>
    <w:rsid w:val="00915405"/>
    <w:rsid w:val="00915B81"/>
    <w:rsid w:val="00915CDB"/>
    <w:rsid w:val="00915D6B"/>
    <w:rsid w:val="009160DF"/>
    <w:rsid w:val="009162C7"/>
    <w:rsid w:val="00916354"/>
    <w:rsid w:val="0091696F"/>
    <w:rsid w:val="00916EC2"/>
    <w:rsid w:val="009171A6"/>
    <w:rsid w:val="00917A37"/>
    <w:rsid w:val="009200DA"/>
    <w:rsid w:val="00920100"/>
    <w:rsid w:val="009205E9"/>
    <w:rsid w:val="00920B6B"/>
    <w:rsid w:val="009213BD"/>
    <w:rsid w:val="00921C6E"/>
    <w:rsid w:val="009230A6"/>
    <w:rsid w:val="009236C0"/>
    <w:rsid w:val="0092460D"/>
    <w:rsid w:val="00924627"/>
    <w:rsid w:val="009250A8"/>
    <w:rsid w:val="00925233"/>
    <w:rsid w:val="00925BE6"/>
    <w:rsid w:val="00926697"/>
    <w:rsid w:val="00926F61"/>
    <w:rsid w:val="00926FA9"/>
    <w:rsid w:val="00927717"/>
    <w:rsid w:val="0093060A"/>
    <w:rsid w:val="0093123D"/>
    <w:rsid w:val="009319FD"/>
    <w:rsid w:val="00932434"/>
    <w:rsid w:val="009328EB"/>
    <w:rsid w:val="009329CD"/>
    <w:rsid w:val="00933040"/>
    <w:rsid w:val="009330E9"/>
    <w:rsid w:val="0093398A"/>
    <w:rsid w:val="00934626"/>
    <w:rsid w:val="00934D97"/>
    <w:rsid w:val="00934EC9"/>
    <w:rsid w:val="00935C20"/>
    <w:rsid w:val="00935D15"/>
    <w:rsid w:val="009409C8"/>
    <w:rsid w:val="009411FB"/>
    <w:rsid w:val="009414A9"/>
    <w:rsid w:val="00941B71"/>
    <w:rsid w:val="00941DF9"/>
    <w:rsid w:val="009421AD"/>
    <w:rsid w:val="0094221C"/>
    <w:rsid w:val="00942361"/>
    <w:rsid w:val="00942A5A"/>
    <w:rsid w:val="00943420"/>
    <w:rsid w:val="00943A55"/>
    <w:rsid w:val="0094409C"/>
    <w:rsid w:val="00944159"/>
    <w:rsid w:val="0094480E"/>
    <w:rsid w:val="009449B2"/>
    <w:rsid w:val="00944A82"/>
    <w:rsid w:val="00944BA5"/>
    <w:rsid w:val="00944D0A"/>
    <w:rsid w:val="009454EA"/>
    <w:rsid w:val="00945D69"/>
    <w:rsid w:val="00946AD4"/>
    <w:rsid w:val="00946C4D"/>
    <w:rsid w:val="0095019A"/>
    <w:rsid w:val="00950725"/>
    <w:rsid w:val="009510FE"/>
    <w:rsid w:val="009517FB"/>
    <w:rsid w:val="00951CF7"/>
    <w:rsid w:val="00951DED"/>
    <w:rsid w:val="00951F90"/>
    <w:rsid w:val="0095285B"/>
    <w:rsid w:val="00953FE9"/>
    <w:rsid w:val="00954417"/>
    <w:rsid w:val="0095481C"/>
    <w:rsid w:val="009548E3"/>
    <w:rsid w:val="009550BC"/>
    <w:rsid w:val="0095526F"/>
    <w:rsid w:val="00955521"/>
    <w:rsid w:val="0095671A"/>
    <w:rsid w:val="009567E6"/>
    <w:rsid w:val="00957076"/>
    <w:rsid w:val="00957132"/>
    <w:rsid w:val="009576FD"/>
    <w:rsid w:val="0095774B"/>
    <w:rsid w:val="009578EB"/>
    <w:rsid w:val="009578FF"/>
    <w:rsid w:val="00960446"/>
    <w:rsid w:val="009609EE"/>
    <w:rsid w:val="009610ED"/>
    <w:rsid w:val="00961EE9"/>
    <w:rsid w:val="009630A3"/>
    <w:rsid w:val="009633BB"/>
    <w:rsid w:val="009634D4"/>
    <w:rsid w:val="00963A36"/>
    <w:rsid w:val="009643DA"/>
    <w:rsid w:val="0096485F"/>
    <w:rsid w:val="00964EAE"/>
    <w:rsid w:val="009651F5"/>
    <w:rsid w:val="00965426"/>
    <w:rsid w:val="00965B12"/>
    <w:rsid w:val="00965BDF"/>
    <w:rsid w:val="00965C40"/>
    <w:rsid w:val="00967354"/>
    <w:rsid w:val="00970593"/>
    <w:rsid w:val="009711AA"/>
    <w:rsid w:val="00971592"/>
    <w:rsid w:val="00971617"/>
    <w:rsid w:val="009717F8"/>
    <w:rsid w:val="00971DDF"/>
    <w:rsid w:val="0097225C"/>
    <w:rsid w:val="00972F73"/>
    <w:rsid w:val="00973022"/>
    <w:rsid w:val="009731D6"/>
    <w:rsid w:val="00973FC6"/>
    <w:rsid w:val="00974746"/>
    <w:rsid w:val="00975119"/>
    <w:rsid w:val="009763ED"/>
    <w:rsid w:val="00976F04"/>
    <w:rsid w:val="00977175"/>
    <w:rsid w:val="009777F4"/>
    <w:rsid w:val="00977AD8"/>
    <w:rsid w:val="009801BF"/>
    <w:rsid w:val="00980A10"/>
    <w:rsid w:val="00981130"/>
    <w:rsid w:val="00982201"/>
    <w:rsid w:val="0098229C"/>
    <w:rsid w:val="0098289D"/>
    <w:rsid w:val="00982E3F"/>
    <w:rsid w:val="009835E0"/>
    <w:rsid w:val="009836A0"/>
    <w:rsid w:val="00983D46"/>
    <w:rsid w:val="00983DCA"/>
    <w:rsid w:val="00983F0C"/>
    <w:rsid w:val="00984F8F"/>
    <w:rsid w:val="009855C9"/>
    <w:rsid w:val="00985EF7"/>
    <w:rsid w:val="00986093"/>
    <w:rsid w:val="00986146"/>
    <w:rsid w:val="009863E2"/>
    <w:rsid w:val="0098675F"/>
    <w:rsid w:val="00986773"/>
    <w:rsid w:val="00986866"/>
    <w:rsid w:val="00986CF9"/>
    <w:rsid w:val="0098727B"/>
    <w:rsid w:val="009872B6"/>
    <w:rsid w:val="009872E7"/>
    <w:rsid w:val="00987416"/>
    <w:rsid w:val="00987437"/>
    <w:rsid w:val="00990138"/>
    <w:rsid w:val="00990A87"/>
    <w:rsid w:val="00990BA0"/>
    <w:rsid w:val="00990C0E"/>
    <w:rsid w:val="00990D75"/>
    <w:rsid w:val="00991093"/>
    <w:rsid w:val="0099163B"/>
    <w:rsid w:val="0099182C"/>
    <w:rsid w:val="00991D7E"/>
    <w:rsid w:val="009922F4"/>
    <w:rsid w:val="00992343"/>
    <w:rsid w:val="009928F3"/>
    <w:rsid w:val="0099292A"/>
    <w:rsid w:val="009930D1"/>
    <w:rsid w:val="009933A7"/>
    <w:rsid w:val="0099383D"/>
    <w:rsid w:val="009938B1"/>
    <w:rsid w:val="00993967"/>
    <w:rsid w:val="0099457D"/>
    <w:rsid w:val="00994D72"/>
    <w:rsid w:val="00994E82"/>
    <w:rsid w:val="00996258"/>
    <w:rsid w:val="00996306"/>
    <w:rsid w:val="00996744"/>
    <w:rsid w:val="0099768F"/>
    <w:rsid w:val="00997CF4"/>
    <w:rsid w:val="00997D18"/>
    <w:rsid w:val="009A0152"/>
    <w:rsid w:val="009A0F3F"/>
    <w:rsid w:val="009A1169"/>
    <w:rsid w:val="009A15CF"/>
    <w:rsid w:val="009A164C"/>
    <w:rsid w:val="009A1AAC"/>
    <w:rsid w:val="009A235B"/>
    <w:rsid w:val="009A27C1"/>
    <w:rsid w:val="009A2BB6"/>
    <w:rsid w:val="009A2CB8"/>
    <w:rsid w:val="009A2EBB"/>
    <w:rsid w:val="009A3789"/>
    <w:rsid w:val="009A3C7B"/>
    <w:rsid w:val="009A45A2"/>
    <w:rsid w:val="009A67BA"/>
    <w:rsid w:val="009A6919"/>
    <w:rsid w:val="009A6AC7"/>
    <w:rsid w:val="009A6BCC"/>
    <w:rsid w:val="009A6D1B"/>
    <w:rsid w:val="009A7788"/>
    <w:rsid w:val="009B0158"/>
    <w:rsid w:val="009B0408"/>
    <w:rsid w:val="009B0439"/>
    <w:rsid w:val="009B0843"/>
    <w:rsid w:val="009B0845"/>
    <w:rsid w:val="009B0DEE"/>
    <w:rsid w:val="009B1335"/>
    <w:rsid w:val="009B176D"/>
    <w:rsid w:val="009B1E47"/>
    <w:rsid w:val="009B21E3"/>
    <w:rsid w:val="009B29ED"/>
    <w:rsid w:val="009B2CED"/>
    <w:rsid w:val="009B3054"/>
    <w:rsid w:val="009B3327"/>
    <w:rsid w:val="009B335D"/>
    <w:rsid w:val="009B3C90"/>
    <w:rsid w:val="009B48D9"/>
    <w:rsid w:val="009B689E"/>
    <w:rsid w:val="009B76E3"/>
    <w:rsid w:val="009B76F9"/>
    <w:rsid w:val="009B7A72"/>
    <w:rsid w:val="009B7BB8"/>
    <w:rsid w:val="009B7F44"/>
    <w:rsid w:val="009C0146"/>
    <w:rsid w:val="009C03C6"/>
    <w:rsid w:val="009C0E9B"/>
    <w:rsid w:val="009C11BF"/>
    <w:rsid w:val="009C126A"/>
    <w:rsid w:val="009C1D4C"/>
    <w:rsid w:val="009C1E10"/>
    <w:rsid w:val="009C20D4"/>
    <w:rsid w:val="009C270D"/>
    <w:rsid w:val="009C2DD2"/>
    <w:rsid w:val="009C3317"/>
    <w:rsid w:val="009C36E1"/>
    <w:rsid w:val="009C3982"/>
    <w:rsid w:val="009C441F"/>
    <w:rsid w:val="009C476D"/>
    <w:rsid w:val="009C4A07"/>
    <w:rsid w:val="009C4B8E"/>
    <w:rsid w:val="009C4B95"/>
    <w:rsid w:val="009C51D5"/>
    <w:rsid w:val="009C543C"/>
    <w:rsid w:val="009C599A"/>
    <w:rsid w:val="009C5EFF"/>
    <w:rsid w:val="009C650E"/>
    <w:rsid w:val="009C659A"/>
    <w:rsid w:val="009C70DB"/>
    <w:rsid w:val="009C774A"/>
    <w:rsid w:val="009C7840"/>
    <w:rsid w:val="009C7D70"/>
    <w:rsid w:val="009D1738"/>
    <w:rsid w:val="009D19BC"/>
    <w:rsid w:val="009D1BC3"/>
    <w:rsid w:val="009D1C8B"/>
    <w:rsid w:val="009D2348"/>
    <w:rsid w:val="009D260A"/>
    <w:rsid w:val="009D28CA"/>
    <w:rsid w:val="009D2A69"/>
    <w:rsid w:val="009D2CBE"/>
    <w:rsid w:val="009D2EA8"/>
    <w:rsid w:val="009D2F0C"/>
    <w:rsid w:val="009D3121"/>
    <w:rsid w:val="009D3306"/>
    <w:rsid w:val="009D3578"/>
    <w:rsid w:val="009D3A5F"/>
    <w:rsid w:val="009D4955"/>
    <w:rsid w:val="009D4F88"/>
    <w:rsid w:val="009D5193"/>
    <w:rsid w:val="009D5900"/>
    <w:rsid w:val="009D592E"/>
    <w:rsid w:val="009D5C32"/>
    <w:rsid w:val="009D5C56"/>
    <w:rsid w:val="009D6472"/>
    <w:rsid w:val="009D6A53"/>
    <w:rsid w:val="009D6F2D"/>
    <w:rsid w:val="009D71E7"/>
    <w:rsid w:val="009D77AA"/>
    <w:rsid w:val="009D79F4"/>
    <w:rsid w:val="009D7D19"/>
    <w:rsid w:val="009E08A7"/>
    <w:rsid w:val="009E126D"/>
    <w:rsid w:val="009E1392"/>
    <w:rsid w:val="009E193F"/>
    <w:rsid w:val="009E2198"/>
    <w:rsid w:val="009E2CC0"/>
    <w:rsid w:val="009E2E84"/>
    <w:rsid w:val="009E33D7"/>
    <w:rsid w:val="009E37F5"/>
    <w:rsid w:val="009E3A9D"/>
    <w:rsid w:val="009E3CD1"/>
    <w:rsid w:val="009E47C3"/>
    <w:rsid w:val="009E54E6"/>
    <w:rsid w:val="009E5520"/>
    <w:rsid w:val="009E5AF5"/>
    <w:rsid w:val="009E5EB5"/>
    <w:rsid w:val="009E6348"/>
    <w:rsid w:val="009E6C34"/>
    <w:rsid w:val="009E6FF3"/>
    <w:rsid w:val="009E72AE"/>
    <w:rsid w:val="009E74F0"/>
    <w:rsid w:val="009E7F23"/>
    <w:rsid w:val="009F0021"/>
    <w:rsid w:val="009F0768"/>
    <w:rsid w:val="009F0F1C"/>
    <w:rsid w:val="009F102A"/>
    <w:rsid w:val="009F1388"/>
    <w:rsid w:val="009F1512"/>
    <w:rsid w:val="009F151C"/>
    <w:rsid w:val="009F197C"/>
    <w:rsid w:val="009F2A19"/>
    <w:rsid w:val="009F3EA9"/>
    <w:rsid w:val="009F4550"/>
    <w:rsid w:val="009F4890"/>
    <w:rsid w:val="009F4CD6"/>
    <w:rsid w:val="009F4D82"/>
    <w:rsid w:val="009F514E"/>
    <w:rsid w:val="009F7017"/>
    <w:rsid w:val="009F7867"/>
    <w:rsid w:val="009F7D66"/>
    <w:rsid w:val="00A00BD2"/>
    <w:rsid w:val="00A00CBA"/>
    <w:rsid w:val="00A00D2E"/>
    <w:rsid w:val="00A00E56"/>
    <w:rsid w:val="00A01221"/>
    <w:rsid w:val="00A012C2"/>
    <w:rsid w:val="00A027F3"/>
    <w:rsid w:val="00A02A3B"/>
    <w:rsid w:val="00A03033"/>
    <w:rsid w:val="00A03978"/>
    <w:rsid w:val="00A03AB1"/>
    <w:rsid w:val="00A04A0D"/>
    <w:rsid w:val="00A04D7E"/>
    <w:rsid w:val="00A051D9"/>
    <w:rsid w:val="00A05DF3"/>
    <w:rsid w:val="00A07021"/>
    <w:rsid w:val="00A07A2D"/>
    <w:rsid w:val="00A07E08"/>
    <w:rsid w:val="00A100FA"/>
    <w:rsid w:val="00A1037E"/>
    <w:rsid w:val="00A109C9"/>
    <w:rsid w:val="00A10D79"/>
    <w:rsid w:val="00A110B3"/>
    <w:rsid w:val="00A1141F"/>
    <w:rsid w:val="00A11535"/>
    <w:rsid w:val="00A115DA"/>
    <w:rsid w:val="00A11695"/>
    <w:rsid w:val="00A11CD4"/>
    <w:rsid w:val="00A11E56"/>
    <w:rsid w:val="00A11FFC"/>
    <w:rsid w:val="00A12292"/>
    <w:rsid w:val="00A12798"/>
    <w:rsid w:val="00A12AF8"/>
    <w:rsid w:val="00A134F7"/>
    <w:rsid w:val="00A13A09"/>
    <w:rsid w:val="00A13FAF"/>
    <w:rsid w:val="00A153BE"/>
    <w:rsid w:val="00A15DEE"/>
    <w:rsid w:val="00A15EDB"/>
    <w:rsid w:val="00A16462"/>
    <w:rsid w:val="00A167B5"/>
    <w:rsid w:val="00A16DBE"/>
    <w:rsid w:val="00A179E0"/>
    <w:rsid w:val="00A17BA9"/>
    <w:rsid w:val="00A17C4F"/>
    <w:rsid w:val="00A20225"/>
    <w:rsid w:val="00A20653"/>
    <w:rsid w:val="00A20A39"/>
    <w:rsid w:val="00A223D8"/>
    <w:rsid w:val="00A238BD"/>
    <w:rsid w:val="00A23DCA"/>
    <w:rsid w:val="00A240D8"/>
    <w:rsid w:val="00A243E4"/>
    <w:rsid w:val="00A2459D"/>
    <w:rsid w:val="00A24E23"/>
    <w:rsid w:val="00A24EC4"/>
    <w:rsid w:val="00A2566C"/>
    <w:rsid w:val="00A25F05"/>
    <w:rsid w:val="00A26491"/>
    <w:rsid w:val="00A26B9B"/>
    <w:rsid w:val="00A26DCD"/>
    <w:rsid w:val="00A27047"/>
    <w:rsid w:val="00A277A8"/>
    <w:rsid w:val="00A30B2D"/>
    <w:rsid w:val="00A30C16"/>
    <w:rsid w:val="00A30E79"/>
    <w:rsid w:val="00A30FAE"/>
    <w:rsid w:val="00A311AE"/>
    <w:rsid w:val="00A312A6"/>
    <w:rsid w:val="00A3130E"/>
    <w:rsid w:val="00A3193B"/>
    <w:rsid w:val="00A31AF7"/>
    <w:rsid w:val="00A31D69"/>
    <w:rsid w:val="00A324CF"/>
    <w:rsid w:val="00A32B1B"/>
    <w:rsid w:val="00A32D5A"/>
    <w:rsid w:val="00A32E8B"/>
    <w:rsid w:val="00A32ED6"/>
    <w:rsid w:val="00A333E0"/>
    <w:rsid w:val="00A33776"/>
    <w:rsid w:val="00A344A5"/>
    <w:rsid w:val="00A346C3"/>
    <w:rsid w:val="00A34B9B"/>
    <w:rsid w:val="00A34D4A"/>
    <w:rsid w:val="00A34D6A"/>
    <w:rsid w:val="00A36155"/>
    <w:rsid w:val="00A3629E"/>
    <w:rsid w:val="00A36461"/>
    <w:rsid w:val="00A36472"/>
    <w:rsid w:val="00A365AD"/>
    <w:rsid w:val="00A36FB4"/>
    <w:rsid w:val="00A37360"/>
    <w:rsid w:val="00A37AB9"/>
    <w:rsid w:val="00A40031"/>
    <w:rsid w:val="00A4030D"/>
    <w:rsid w:val="00A413BB"/>
    <w:rsid w:val="00A420A8"/>
    <w:rsid w:val="00A420B2"/>
    <w:rsid w:val="00A4291B"/>
    <w:rsid w:val="00A42A85"/>
    <w:rsid w:val="00A42D07"/>
    <w:rsid w:val="00A43207"/>
    <w:rsid w:val="00A43211"/>
    <w:rsid w:val="00A44B43"/>
    <w:rsid w:val="00A44D84"/>
    <w:rsid w:val="00A4503E"/>
    <w:rsid w:val="00A450A6"/>
    <w:rsid w:val="00A450C0"/>
    <w:rsid w:val="00A453D3"/>
    <w:rsid w:val="00A45468"/>
    <w:rsid w:val="00A45857"/>
    <w:rsid w:val="00A471A8"/>
    <w:rsid w:val="00A47788"/>
    <w:rsid w:val="00A4791B"/>
    <w:rsid w:val="00A47C4C"/>
    <w:rsid w:val="00A50453"/>
    <w:rsid w:val="00A50A48"/>
    <w:rsid w:val="00A50CA3"/>
    <w:rsid w:val="00A51180"/>
    <w:rsid w:val="00A51242"/>
    <w:rsid w:val="00A51522"/>
    <w:rsid w:val="00A51573"/>
    <w:rsid w:val="00A51A5E"/>
    <w:rsid w:val="00A524EE"/>
    <w:rsid w:val="00A52895"/>
    <w:rsid w:val="00A52D7D"/>
    <w:rsid w:val="00A5335D"/>
    <w:rsid w:val="00A539A5"/>
    <w:rsid w:val="00A53DA0"/>
    <w:rsid w:val="00A5403B"/>
    <w:rsid w:val="00A5404D"/>
    <w:rsid w:val="00A5553E"/>
    <w:rsid w:val="00A555A7"/>
    <w:rsid w:val="00A5563D"/>
    <w:rsid w:val="00A564DB"/>
    <w:rsid w:val="00A570C1"/>
    <w:rsid w:val="00A570EB"/>
    <w:rsid w:val="00A5765D"/>
    <w:rsid w:val="00A579BD"/>
    <w:rsid w:val="00A607CB"/>
    <w:rsid w:val="00A6351F"/>
    <w:rsid w:val="00A63809"/>
    <w:rsid w:val="00A63912"/>
    <w:rsid w:val="00A64278"/>
    <w:rsid w:val="00A64A6E"/>
    <w:rsid w:val="00A6519F"/>
    <w:rsid w:val="00A65277"/>
    <w:rsid w:val="00A65931"/>
    <w:rsid w:val="00A65A70"/>
    <w:rsid w:val="00A65AF9"/>
    <w:rsid w:val="00A65E0B"/>
    <w:rsid w:val="00A66549"/>
    <w:rsid w:val="00A6665F"/>
    <w:rsid w:val="00A666AB"/>
    <w:rsid w:val="00A66F36"/>
    <w:rsid w:val="00A67587"/>
    <w:rsid w:val="00A676D9"/>
    <w:rsid w:val="00A67A53"/>
    <w:rsid w:val="00A67B1A"/>
    <w:rsid w:val="00A67EFC"/>
    <w:rsid w:val="00A7031E"/>
    <w:rsid w:val="00A70480"/>
    <w:rsid w:val="00A71140"/>
    <w:rsid w:val="00A7155C"/>
    <w:rsid w:val="00A71E0D"/>
    <w:rsid w:val="00A7205E"/>
    <w:rsid w:val="00A722BA"/>
    <w:rsid w:val="00A73472"/>
    <w:rsid w:val="00A745AD"/>
    <w:rsid w:val="00A74692"/>
    <w:rsid w:val="00A74837"/>
    <w:rsid w:val="00A758E5"/>
    <w:rsid w:val="00A75A52"/>
    <w:rsid w:val="00A7618B"/>
    <w:rsid w:val="00A7640B"/>
    <w:rsid w:val="00A76656"/>
    <w:rsid w:val="00A76A29"/>
    <w:rsid w:val="00A773A8"/>
    <w:rsid w:val="00A7778B"/>
    <w:rsid w:val="00A803BC"/>
    <w:rsid w:val="00A80969"/>
    <w:rsid w:val="00A8150F"/>
    <w:rsid w:val="00A81D5A"/>
    <w:rsid w:val="00A82284"/>
    <w:rsid w:val="00A82486"/>
    <w:rsid w:val="00A830FA"/>
    <w:rsid w:val="00A83405"/>
    <w:rsid w:val="00A846D8"/>
    <w:rsid w:val="00A84BC9"/>
    <w:rsid w:val="00A85062"/>
    <w:rsid w:val="00A85798"/>
    <w:rsid w:val="00A8609D"/>
    <w:rsid w:val="00A86103"/>
    <w:rsid w:val="00A864FA"/>
    <w:rsid w:val="00A86EA7"/>
    <w:rsid w:val="00A91244"/>
    <w:rsid w:val="00A91774"/>
    <w:rsid w:val="00A91C7F"/>
    <w:rsid w:val="00A91F1F"/>
    <w:rsid w:val="00A92066"/>
    <w:rsid w:val="00A9213C"/>
    <w:rsid w:val="00A9257B"/>
    <w:rsid w:val="00A92776"/>
    <w:rsid w:val="00A93181"/>
    <w:rsid w:val="00A938E6"/>
    <w:rsid w:val="00A939C1"/>
    <w:rsid w:val="00A939D9"/>
    <w:rsid w:val="00A93CCF"/>
    <w:rsid w:val="00A93F4E"/>
    <w:rsid w:val="00A943BD"/>
    <w:rsid w:val="00A9457C"/>
    <w:rsid w:val="00A94632"/>
    <w:rsid w:val="00A94E4E"/>
    <w:rsid w:val="00A9538B"/>
    <w:rsid w:val="00A95514"/>
    <w:rsid w:val="00A95959"/>
    <w:rsid w:val="00A95BD5"/>
    <w:rsid w:val="00A95C53"/>
    <w:rsid w:val="00A96141"/>
    <w:rsid w:val="00A96F78"/>
    <w:rsid w:val="00A970B5"/>
    <w:rsid w:val="00A971A7"/>
    <w:rsid w:val="00A977A5"/>
    <w:rsid w:val="00A979E1"/>
    <w:rsid w:val="00AA0365"/>
    <w:rsid w:val="00AA09B7"/>
    <w:rsid w:val="00AA0B9E"/>
    <w:rsid w:val="00AA1087"/>
    <w:rsid w:val="00AA161A"/>
    <w:rsid w:val="00AA1AC2"/>
    <w:rsid w:val="00AA1C05"/>
    <w:rsid w:val="00AA22E4"/>
    <w:rsid w:val="00AA247C"/>
    <w:rsid w:val="00AA25A9"/>
    <w:rsid w:val="00AA26D9"/>
    <w:rsid w:val="00AA278A"/>
    <w:rsid w:val="00AA29FE"/>
    <w:rsid w:val="00AA3183"/>
    <w:rsid w:val="00AA34F2"/>
    <w:rsid w:val="00AA3ED5"/>
    <w:rsid w:val="00AA4605"/>
    <w:rsid w:val="00AA51AD"/>
    <w:rsid w:val="00AA5287"/>
    <w:rsid w:val="00AA591E"/>
    <w:rsid w:val="00AA5D43"/>
    <w:rsid w:val="00AA5DF4"/>
    <w:rsid w:val="00AA65C9"/>
    <w:rsid w:val="00AA66CB"/>
    <w:rsid w:val="00AA7DF2"/>
    <w:rsid w:val="00AA7F3B"/>
    <w:rsid w:val="00AB0483"/>
    <w:rsid w:val="00AB0A32"/>
    <w:rsid w:val="00AB0B90"/>
    <w:rsid w:val="00AB0E56"/>
    <w:rsid w:val="00AB0ED5"/>
    <w:rsid w:val="00AB18AC"/>
    <w:rsid w:val="00AB1EB7"/>
    <w:rsid w:val="00AB2793"/>
    <w:rsid w:val="00AB3A15"/>
    <w:rsid w:val="00AB3B0C"/>
    <w:rsid w:val="00AB3EB9"/>
    <w:rsid w:val="00AB477F"/>
    <w:rsid w:val="00AB493A"/>
    <w:rsid w:val="00AB4ECC"/>
    <w:rsid w:val="00AB4F0F"/>
    <w:rsid w:val="00AB53E3"/>
    <w:rsid w:val="00AB60E2"/>
    <w:rsid w:val="00AB6601"/>
    <w:rsid w:val="00AB674E"/>
    <w:rsid w:val="00AB6D79"/>
    <w:rsid w:val="00AB709E"/>
    <w:rsid w:val="00AB7806"/>
    <w:rsid w:val="00AB79C0"/>
    <w:rsid w:val="00AC0232"/>
    <w:rsid w:val="00AC02C1"/>
    <w:rsid w:val="00AC0AB6"/>
    <w:rsid w:val="00AC10AD"/>
    <w:rsid w:val="00AC121F"/>
    <w:rsid w:val="00AC1E55"/>
    <w:rsid w:val="00AC20FC"/>
    <w:rsid w:val="00AC26F5"/>
    <w:rsid w:val="00AC300A"/>
    <w:rsid w:val="00AC3D06"/>
    <w:rsid w:val="00AC429F"/>
    <w:rsid w:val="00AC60B4"/>
    <w:rsid w:val="00AC626F"/>
    <w:rsid w:val="00AC671E"/>
    <w:rsid w:val="00AC67B6"/>
    <w:rsid w:val="00AC7148"/>
    <w:rsid w:val="00AC7C0D"/>
    <w:rsid w:val="00AC7D98"/>
    <w:rsid w:val="00AD0048"/>
    <w:rsid w:val="00AD00C5"/>
    <w:rsid w:val="00AD0CCE"/>
    <w:rsid w:val="00AD165F"/>
    <w:rsid w:val="00AD2794"/>
    <w:rsid w:val="00AD2846"/>
    <w:rsid w:val="00AD2DC5"/>
    <w:rsid w:val="00AD3455"/>
    <w:rsid w:val="00AD3CAD"/>
    <w:rsid w:val="00AD3E42"/>
    <w:rsid w:val="00AD56B9"/>
    <w:rsid w:val="00AD58E2"/>
    <w:rsid w:val="00AD59E2"/>
    <w:rsid w:val="00AD5A99"/>
    <w:rsid w:val="00AD677B"/>
    <w:rsid w:val="00AD69FF"/>
    <w:rsid w:val="00AD702B"/>
    <w:rsid w:val="00AD72E6"/>
    <w:rsid w:val="00AD7862"/>
    <w:rsid w:val="00AD7B03"/>
    <w:rsid w:val="00AD7C95"/>
    <w:rsid w:val="00AD7FCD"/>
    <w:rsid w:val="00AE05C9"/>
    <w:rsid w:val="00AE19E3"/>
    <w:rsid w:val="00AE21B2"/>
    <w:rsid w:val="00AE22B4"/>
    <w:rsid w:val="00AE2BED"/>
    <w:rsid w:val="00AE2E76"/>
    <w:rsid w:val="00AE2E82"/>
    <w:rsid w:val="00AE3DE1"/>
    <w:rsid w:val="00AE3E59"/>
    <w:rsid w:val="00AE41DF"/>
    <w:rsid w:val="00AE42CD"/>
    <w:rsid w:val="00AE4DBA"/>
    <w:rsid w:val="00AE5289"/>
    <w:rsid w:val="00AE5439"/>
    <w:rsid w:val="00AE54D2"/>
    <w:rsid w:val="00AE5E6C"/>
    <w:rsid w:val="00AE61B2"/>
    <w:rsid w:val="00AE78D1"/>
    <w:rsid w:val="00AE7A97"/>
    <w:rsid w:val="00AE7E1C"/>
    <w:rsid w:val="00AE7F89"/>
    <w:rsid w:val="00AF0122"/>
    <w:rsid w:val="00AF062B"/>
    <w:rsid w:val="00AF17F3"/>
    <w:rsid w:val="00AF1CED"/>
    <w:rsid w:val="00AF2454"/>
    <w:rsid w:val="00AF2D54"/>
    <w:rsid w:val="00AF3458"/>
    <w:rsid w:val="00AF36B1"/>
    <w:rsid w:val="00AF36C4"/>
    <w:rsid w:val="00AF3F7B"/>
    <w:rsid w:val="00AF42B4"/>
    <w:rsid w:val="00AF4637"/>
    <w:rsid w:val="00AF4B8A"/>
    <w:rsid w:val="00AF4F1B"/>
    <w:rsid w:val="00AF559A"/>
    <w:rsid w:val="00AF5AAE"/>
    <w:rsid w:val="00AF5EC6"/>
    <w:rsid w:val="00AF5F03"/>
    <w:rsid w:val="00AF69BE"/>
    <w:rsid w:val="00AF6C38"/>
    <w:rsid w:val="00AF6E8A"/>
    <w:rsid w:val="00AF71D6"/>
    <w:rsid w:val="00AF7213"/>
    <w:rsid w:val="00AF7771"/>
    <w:rsid w:val="00AF7983"/>
    <w:rsid w:val="00AF7D92"/>
    <w:rsid w:val="00B0067E"/>
    <w:rsid w:val="00B011B8"/>
    <w:rsid w:val="00B011CC"/>
    <w:rsid w:val="00B01456"/>
    <w:rsid w:val="00B018F2"/>
    <w:rsid w:val="00B0232F"/>
    <w:rsid w:val="00B04048"/>
    <w:rsid w:val="00B04F3D"/>
    <w:rsid w:val="00B051DF"/>
    <w:rsid w:val="00B052F5"/>
    <w:rsid w:val="00B0566F"/>
    <w:rsid w:val="00B05702"/>
    <w:rsid w:val="00B05A36"/>
    <w:rsid w:val="00B06A09"/>
    <w:rsid w:val="00B06DD9"/>
    <w:rsid w:val="00B0764A"/>
    <w:rsid w:val="00B07CD6"/>
    <w:rsid w:val="00B07E52"/>
    <w:rsid w:val="00B10010"/>
    <w:rsid w:val="00B100D5"/>
    <w:rsid w:val="00B11775"/>
    <w:rsid w:val="00B11831"/>
    <w:rsid w:val="00B12F75"/>
    <w:rsid w:val="00B1302D"/>
    <w:rsid w:val="00B14099"/>
    <w:rsid w:val="00B1482F"/>
    <w:rsid w:val="00B14A6F"/>
    <w:rsid w:val="00B1504C"/>
    <w:rsid w:val="00B1513F"/>
    <w:rsid w:val="00B15484"/>
    <w:rsid w:val="00B158CF"/>
    <w:rsid w:val="00B15B89"/>
    <w:rsid w:val="00B16C3C"/>
    <w:rsid w:val="00B1702C"/>
    <w:rsid w:val="00B1746F"/>
    <w:rsid w:val="00B17A8B"/>
    <w:rsid w:val="00B2003E"/>
    <w:rsid w:val="00B206C9"/>
    <w:rsid w:val="00B20725"/>
    <w:rsid w:val="00B2087E"/>
    <w:rsid w:val="00B20ABB"/>
    <w:rsid w:val="00B20B11"/>
    <w:rsid w:val="00B20B94"/>
    <w:rsid w:val="00B218A9"/>
    <w:rsid w:val="00B21CCC"/>
    <w:rsid w:val="00B22637"/>
    <w:rsid w:val="00B23174"/>
    <w:rsid w:val="00B235E8"/>
    <w:rsid w:val="00B245EF"/>
    <w:rsid w:val="00B248D0"/>
    <w:rsid w:val="00B25DDB"/>
    <w:rsid w:val="00B2628E"/>
    <w:rsid w:val="00B26352"/>
    <w:rsid w:val="00B266B0"/>
    <w:rsid w:val="00B2681D"/>
    <w:rsid w:val="00B26F3A"/>
    <w:rsid w:val="00B27921"/>
    <w:rsid w:val="00B3000E"/>
    <w:rsid w:val="00B3009A"/>
    <w:rsid w:val="00B31E72"/>
    <w:rsid w:val="00B32648"/>
    <w:rsid w:val="00B326A8"/>
    <w:rsid w:val="00B3291A"/>
    <w:rsid w:val="00B329EB"/>
    <w:rsid w:val="00B32FCD"/>
    <w:rsid w:val="00B33508"/>
    <w:rsid w:val="00B3377E"/>
    <w:rsid w:val="00B34E63"/>
    <w:rsid w:val="00B351B3"/>
    <w:rsid w:val="00B3542A"/>
    <w:rsid w:val="00B35DA4"/>
    <w:rsid w:val="00B35FF3"/>
    <w:rsid w:val="00B377B8"/>
    <w:rsid w:val="00B37D52"/>
    <w:rsid w:val="00B37DD8"/>
    <w:rsid w:val="00B4057F"/>
    <w:rsid w:val="00B40A96"/>
    <w:rsid w:val="00B40DA9"/>
    <w:rsid w:val="00B4184B"/>
    <w:rsid w:val="00B41D84"/>
    <w:rsid w:val="00B422A7"/>
    <w:rsid w:val="00B423E7"/>
    <w:rsid w:val="00B42A32"/>
    <w:rsid w:val="00B42FA6"/>
    <w:rsid w:val="00B4399E"/>
    <w:rsid w:val="00B43A16"/>
    <w:rsid w:val="00B448B3"/>
    <w:rsid w:val="00B4543E"/>
    <w:rsid w:val="00B4545D"/>
    <w:rsid w:val="00B45CE1"/>
    <w:rsid w:val="00B46A75"/>
    <w:rsid w:val="00B46EDC"/>
    <w:rsid w:val="00B47017"/>
    <w:rsid w:val="00B470A7"/>
    <w:rsid w:val="00B47EAB"/>
    <w:rsid w:val="00B500CD"/>
    <w:rsid w:val="00B50CEA"/>
    <w:rsid w:val="00B5109D"/>
    <w:rsid w:val="00B51374"/>
    <w:rsid w:val="00B51477"/>
    <w:rsid w:val="00B5170A"/>
    <w:rsid w:val="00B5219F"/>
    <w:rsid w:val="00B5239C"/>
    <w:rsid w:val="00B53259"/>
    <w:rsid w:val="00B53893"/>
    <w:rsid w:val="00B548C2"/>
    <w:rsid w:val="00B54B6A"/>
    <w:rsid w:val="00B54BED"/>
    <w:rsid w:val="00B54FDE"/>
    <w:rsid w:val="00B55428"/>
    <w:rsid w:val="00B55DFB"/>
    <w:rsid w:val="00B570BF"/>
    <w:rsid w:val="00B60471"/>
    <w:rsid w:val="00B60B8F"/>
    <w:rsid w:val="00B613D8"/>
    <w:rsid w:val="00B625CC"/>
    <w:rsid w:val="00B62A2E"/>
    <w:rsid w:val="00B62C92"/>
    <w:rsid w:val="00B6328D"/>
    <w:rsid w:val="00B63337"/>
    <w:rsid w:val="00B6369F"/>
    <w:rsid w:val="00B639D7"/>
    <w:rsid w:val="00B63E99"/>
    <w:rsid w:val="00B64AA7"/>
    <w:rsid w:val="00B64E2D"/>
    <w:rsid w:val="00B64EE2"/>
    <w:rsid w:val="00B6511B"/>
    <w:rsid w:val="00B65452"/>
    <w:rsid w:val="00B65707"/>
    <w:rsid w:val="00B66594"/>
    <w:rsid w:val="00B66CD9"/>
    <w:rsid w:val="00B66E6E"/>
    <w:rsid w:val="00B6712B"/>
    <w:rsid w:val="00B67805"/>
    <w:rsid w:val="00B679D0"/>
    <w:rsid w:val="00B67B59"/>
    <w:rsid w:val="00B701FE"/>
    <w:rsid w:val="00B70784"/>
    <w:rsid w:val="00B71A15"/>
    <w:rsid w:val="00B721CD"/>
    <w:rsid w:val="00B72211"/>
    <w:rsid w:val="00B7242A"/>
    <w:rsid w:val="00B724DF"/>
    <w:rsid w:val="00B7267A"/>
    <w:rsid w:val="00B726FF"/>
    <w:rsid w:val="00B72A5B"/>
    <w:rsid w:val="00B72AA4"/>
    <w:rsid w:val="00B72ADC"/>
    <w:rsid w:val="00B731A9"/>
    <w:rsid w:val="00B7443D"/>
    <w:rsid w:val="00B75316"/>
    <w:rsid w:val="00B75454"/>
    <w:rsid w:val="00B766F7"/>
    <w:rsid w:val="00B76BCD"/>
    <w:rsid w:val="00B76EE9"/>
    <w:rsid w:val="00B77231"/>
    <w:rsid w:val="00B77880"/>
    <w:rsid w:val="00B778D0"/>
    <w:rsid w:val="00B77B84"/>
    <w:rsid w:val="00B77DA0"/>
    <w:rsid w:val="00B80D90"/>
    <w:rsid w:val="00B80E0F"/>
    <w:rsid w:val="00B82613"/>
    <w:rsid w:val="00B828B5"/>
    <w:rsid w:val="00B82ED8"/>
    <w:rsid w:val="00B83E1B"/>
    <w:rsid w:val="00B845D0"/>
    <w:rsid w:val="00B84A80"/>
    <w:rsid w:val="00B84E9C"/>
    <w:rsid w:val="00B85522"/>
    <w:rsid w:val="00B86F3F"/>
    <w:rsid w:val="00B87807"/>
    <w:rsid w:val="00B8794F"/>
    <w:rsid w:val="00B90D33"/>
    <w:rsid w:val="00B90D63"/>
    <w:rsid w:val="00B90E2A"/>
    <w:rsid w:val="00B90E3F"/>
    <w:rsid w:val="00B90F2A"/>
    <w:rsid w:val="00B9198D"/>
    <w:rsid w:val="00B92D25"/>
    <w:rsid w:val="00B93008"/>
    <w:rsid w:val="00B933D9"/>
    <w:rsid w:val="00B93FFA"/>
    <w:rsid w:val="00B9406D"/>
    <w:rsid w:val="00B94BA7"/>
    <w:rsid w:val="00B94E0E"/>
    <w:rsid w:val="00B95802"/>
    <w:rsid w:val="00B96413"/>
    <w:rsid w:val="00B974DF"/>
    <w:rsid w:val="00B97A54"/>
    <w:rsid w:val="00B97CA3"/>
    <w:rsid w:val="00BA02D7"/>
    <w:rsid w:val="00BA0C46"/>
    <w:rsid w:val="00BA0EAD"/>
    <w:rsid w:val="00BA0F8D"/>
    <w:rsid w:val="00BA1104"/>
    <w:rsid w:val="00BA1872"/>
    <w:rsid w:val="00BA1913"/>
    <w:rsid w:val="00BA1E2C"/>
    <w:rsid w:val="00BA1EF3"/>
    <w:rsid w:val="00BA2112"/>
    <w:rsid w:val="00BA2BC9"/>
    <w:rsid w:val="00BA323B"/>
    <w:rsid w:val="00BA4266"/>
    <w:rsid w:val="00BA4641"/>
    <w:rsid w:val="00BA4A54"/>
    <w:rsid w:val="00BA4BFF"/>
    <w:rsid w:val="00BA51B4"/>
    <w:rsid w:val="00BA5980"/>
    <w:rsid w:val="00BA5B40"/>
    <w:rsid w:val="00BA5BDB"/>
    <w:rsid w:val="00BA5ECE"/>
    <w:rsid w:val="00BA6CC2"/>
    <w:rsid w:val="00BA7205"/>
    <w:rsid w:val="00BA76A9"/>
    <w:rsid w:val="00BA7B49"/>
    <w:rsid w:val="00BB0595"/>
    <w:rsid w:val="00BB1B2C"/>
    <w:rsid w:val="00BB21C2"/>
    <w:rsid w:val="00BB23F8"/>
    <w:rsid w:val="00BB2EBE"/>
    <w:rsid w:val="00BB2F36"/>
    <w:rsid w:val="00BB39AD"/>
    <w:rsid w:val="00BB3B84"/>
    <w:rsid w:val="00BB3E2B"/>
    <w:rsid w:val="00BB5B48"/>
    <w:rsid w:val="00BB5D1C"/>
    <w:rsid w:val="00BB6552"/>
    <w:rsid w:val="00BB65E0"/>
    <w:rsid w:val="00BB6B9B"/>
    <w:rsid w:val="00BB6CCA"/>
    <w:rsid w:val="00BB6F0F"/>
    <w:rsid w:val="00BB754F"/>
    <w:rsid w:val="00BB7BC8"/>
    <w:rsid w:val="00BC0052"/>
    <w:rsid w:val="00BC0058"/>
    <w:rsid w:val="00BC07D4"/>
    <w:rsid w:val="00BC0A5D"/>
    <w:rsid w:val="00BC0BE3"/>
    <w:rsid w:val="00BC1807"/>
    <w:rsid w:val="00BC1A1D"/>
    <w:rsid w:val="00BC1AD9"/>
    <w:rsid w:val="00BC25EE"/>
    <w:rsid w:val="00BC30FC"/>
    <w:rsid w:val="00BC3257"/>
    <w:rsid w:val="00BC32E7"/>
    <w:rsid w:val="00BC3723"/>
    <w:rsid w:val="00BC434F"/>
    <w:rsid w:val="00BC4972"/>
    <w:rsid w:val="00BC4D00"/>
    <w:rsid w:val="00BC4F81"/>
    <w:rsid w:val="00BC52C8"/>
    <w:rsid w:val="00BC54EF"/>
    <w:rsid w:val="00BC5670"/>
    <w:rsid w:val="00BC5690"/>
    <w:rsid w:val="00BC58B9"/>
    <w:rsid w:val="00BC6E72"/>
    <w:rsid w:val="00BD057F"/>
    <w:rsid w:val="00BD06B6"/>
    <w:rsid w:val="00BD1D20"/>
    <w:rsid w:val="00BD1EEC"/>
    <w:rsid w:val="00BD2774"/>
    <w:rsid w:val="00BD2F13"/>
    <w:rsid w:val="00BD3056"/>
    <w:rsid w:val="00BD32FC"/>
    <w:rsid w:val="00BD34A5"/>
    <w:rsid w:val="00BD3846"/>
    <w:rsid w:val="00BD39CC"/>
    <w:rsid w:val="00BD3E68"/>
    <w:rsid w:val="00BD3FFB"/>
    <w:rsid w:val="00BD4597"/>
    <w:rsid w:val="00BD4BCD"/>
    <w:rsid w:val="00BD4DD1"/>
    <w:rsid w:val="00BD4E05"/>
    <w:rsid w:val="00BD4E2B"/>
    <w:rsid w:val="00BD541C"/>
    <w:rsid w:val="00BD598A"/>
    <w:rsid w:val="00BD5C7A"/>
    <w:rsid w:val="00BD723F"/>
    <w:rsid w:val="00BD75B4"/>
    <w:rsid w:val="00BD7D14"/>
    <w:rsid w:val="00BD7EFC"/>
    <w:rsid w:val="00BD7FA3"/>
    <w:rsid w:val="00BE02B4"/>
    <w:rsid w:val="00BE0450"/>
    <w:rsid w:val="00BE0AAC"/>
    <w:rsid w:val="00BE13AA"/>
    <w:rsid w:val="00BE16DE"/>
    <w:rsid w:val="00BE1B8F"/>
    <w:rsid w:val="00BE2727"/>
    <w:rsid w:val="00BE28C1"/>
    <w:rsid w:val="00BE297B"/>
    <w:rsid w:val="00BE2C50"/>
    <w:rsid w:val="00BE2CD2"/>
    <w:rsid w:val="00BE33D5"/>
    <w:rsid w:val="00BE3492"/>
    <w:rsid w:val="00BE37B5"/>
    <w:rsid w:val="00BE3B62"/>
    <w:rsid w:val="00BE4EC9"/>
    <w:rsid w:val="00BE565F"/>
    <w:rsid w:val="00BE5850"/>
    <w:rsid w:val="00BE631E"/>
    <w:rsid w:val="00BE6B39"/>
    <w:rsid w:val="00BE6BEC"/>
    <w:rsid w:val="00BE7FD3"/>
    <w:rsid w:val="00BF0CCF"/>
    <w:rsid w:val="00BF0FC5"/>
    <w:rsid w:val="00BF10BC"/>
    <w:rsid w:val="00BF18E4"/>
    <w:rsid w:val="00BF21AC"/>
    <w:rsid w:val="00BF2E53"/>
    <w:rsid w:val="00BF352A"/>
    <w:rsid w:val="00BF3669"/>
    <w:rsid w:val="00BF3C0D"/>
    <w:rsid w:val="00BF3C7C"/>
    <w:rsid w:val="00BF4053"/>
    <w:rsid w:val="00BF4300"/>
    <w:rsid w:val="00BF4BC7"/>
    <w:rsid w:val="00BF6252"/>
    <w:rsid w:val="00BF711C"/>
    <w:rsid w:val="00BF748E"/>
    <w:rsid w:val="00BF789B"/>
    <w:rsid w:val="00C006A5"/>
    <w:rsid w:val="00C00794"/>
    <w:rsid w:val="00C0162B"/>
    <w:rsid w:val="00C02833"/>
    <w:rsid w:val="00C0309D"/>
    <w:rsid w:val="00C03309"/>
    <w:rsid w:val="00C037E0"/>
    <w:rsid w:val="00C05F6E"/>
    <w:rsid w:val="00C0694B"/>
    <w:rsid w:val="00C06D38"/>
    <w:rsid w:val="00C072FE"/>
    <w:rsid w:val="00C07C03"/>
    <w:rsid w:val="00C10680"/>
    <w:rsid w:val="00C109FE"/>
    <w:rsid w:val="00C11A10"/>
    <w:rsid w:val="00C11ADE"/>
    <w:rsid w:val="00C126E0"/>
    <w:rsid w:val="00C128BC"/>
    <w:rsid w:val="00C12D9A"/>
    <w:rsid w:val="00C12E39"/>
    <w:rsid w:val="00C13AC0"/>
    <w:rsid w:val="00C13D47"/>
    <w:rsid w:val="00C14164"/>
    <w:rsid w:val="00C1471E"/>
    <w:rsid w:val="00C147C7"/>
    <w:rsid w:val="00C14C53"/>
    <w:rsid w:val="00C14E57"/>
    <w:rsid w:val="00C155B8"/>
    <w:rsid w:val="00C15D8E"/>
    <w:rsid w:val="00C16913"/>
    <w:rsid w:val="00C17012"/>
    <w:rsid w:val="00C178FB"/>
    <w:rsid w:val="00C17DF9"/>
    <w:rsid w:val="00C201EB"/>
    <w:rsid w:val="00C202FF"/>
    <w:rsid w:val="00C20765"/>
    <w:rsid w:val="00C20AA6"/>
    <w:rsid w:val="00C20ACC"/>
    <w:rsid w:val="00C20EBA"/>
    <w:rsid w:val="00C210E7"/>
    <w:rsid w:val="00C21876"/>
    <w:rsid w:val="00C21C18"/>
    <w:rsid w:val="00C224B3"/>
    <w:rsid w:val="00C22B28"/>
    <w:rsid w:val="00C24B75"/>
    <w:rsid w:val="00C25251"/>
    <w:rsid w:val="00C257B7"/>
    <w:rsid w:val="00C272E8"/>
    <w:rsid w:val="00C2744A"/>
    <w:rsid w:val="00C276A8"/>
    <w:rsid w:val="00C301A9"/>
    <w:rsid w:val="00C3095E"/>
    <w:rsid w:val="00C30ABC"/>
    <w:rsid w:val="00C30B60"/>
    <w:rsid w:val="00C30C8A"/>
    <w:rsid w:val="00C3155B"/>
    <w:rsid w:val="00C31FAA"/>
    <w:rsid w:val="00C32A57"/>
    <w:rsid w:val="00C33359"/>
    <w:rsid w:val="00C348D6"/>
    <w:rsid w:val="00C348DB"/>
    <w:rsid w:val="00C3504C"/>
    <w:rsid w:val="00C3551A"/>
    <w:rsid w:val="00C36309"/>
    <w:rsid w:val="00C364E8"/>
    <w:rsid w:val="00C365E7"/>
    <w:rsid w:val="00C36E34"/>
    <w:rsid w:val="00C3796B"/>
    <w:rsid w:val="00C37D12"/>
    <w:rsid w:val="00C40388"/>
    <w:rsid w:val="00C40469"/>
    <w:rsid w:val="00C404D7"/>
    <w:rsid w:val="00C404EE"/>
    <w:rsid w:val="00C40975"/>
    <w:rsid w:val="00C40AB8"/>
    <w:rsid w:val="00C414EE"/>
    <w:rsid w:val="00C4171B"/>
    <w:rsid w:val="00C41A3C"/>
    <w:rsid w:val="00C41C68"/>
    <w:rsid w:val="00C42422"/>
    <w:rsid w:val="00C42689"/>
    <w:rsid w:val="00C426FB"/>
    <w:rsid w:val="00C42988"/>
    <w:rsid w:val="00C42BD4"/>
    <w:rsid w:val="00C4388B"/>
    <w:rsid w:val="00C43987"/>
    <w:rsid w:val="00C43CCA"/>
    <w:rsid w:val="00C43E2B"/>
    <w:rsid w:val="00C43FF0"/>
    <w:rsid w:val="00C44124"/>
    <w:rsid w:val="00C44641"/>
    <w:rsid w:val="00C44903"/>
    <w:rsid w:val="00C45EF5"/>
    <w:rsid w:val="00C4603E"/>
    <w:rsid w:val="00C46260"/>
    <w:rsid w:val="00C467E2"/>
    <w:rsid w:val="00C46B7E"/>
    <w:rsid w:val="00C474D6"/>
    <w:rsid w:val="00C47538"/>
    <w:rsid w:val="00C47944"/>
    <w:rsid w:val="00C47C3A"/>
    <w:rsid w:val="00C47F34"/>
    <w:rsid w:val="00C5055D"/>
    <w:rsid w:val="00C508FF"/>
    <w:rsid w:val="00C5099B"/>
    <w:rsid w:val="00C50A4E"/>
    <w:rsid w:val="00C51A9F"/>
    <w:rsid w:val="00C51BBC"/>
    <w:rsid w:val="00C51C37"/>
    <w:rsid w:val="00C520B1"/>
    <w:rsid w:val="00C522D6"/>
    <w:rsid w:val="00C52C52"/>
    <w:rsid w:val="00C52F63"/>
    <w:rsid w:val="00C537E6"/>
    <w:rsid w:val="00C54020"/>
    <w:rsid w:val="00C5406F"/>
    <w:rsid w:val="00C54374"/>
    <w:rsid w:val="00C5447A"/>
    <w:rsid w:val="00C545C5"/>
    <w:rsid w:val="00C54817"/>
    <w:rsid w:val="00C54D3F"/>
    <w:rsid w:val="00C54F35"/>
    <w:rsid w:val="00C55566"/>
    <w:rsid w:val="00C55F17"/>
    <w:rsid w:val="00C56B7B"/>
    <w:rsid w:val="00C56D56"/>
    <w:rsid w:val="00C56D6D"/>
    <w:rsid w:val="00C57073"/>
    <w:rsid w:val="00C57A01"/>
    <w:rsid w:val="00C57A2D"/>
    <w:rsid w:val="00C57B79"/>
    <w:rsid w:val="00C603B0"/>
    <w:rsid w:val="00C60B07"/>
    <w:rsid w:val="00C616BD"/>
    <w:rsid w:val="00C61D4B"/>
    <w:rsid w:val="00C61E6A"/>
    <w:rsid w:val="00C62B0A"/>
    <w:rsid w:val="00C63541"/>
    <w:rsid w:val="00C63C52"/>
    <w:rsid w:val="00C63F08"/>
    <w:rsid w:val="00C64AF6"/>
    <w:rsid w:val="00C6528C"/>
    <w:rsid w:val="00C65F8C"/>
    <w:rsid w:val="00C661E8"/>
    <w:rsid w:val="00C675ED"/>
    <w:rsid w:val="00C67CC5"/>
    <w:rsid w:val="00C67D45"/>
    <w:rsid w:val="00C67D7B"/>
    <w:rsid w:val="00C70084"/>
    <w:rsid w:val="00C700B4"/>
    <w:rsid w:val="00C7042C"/>
    <w:rsid w:val="00C7090B"/>
    <w:rsid w:val="00C70EFB"/>
    <w:rsid w:val="00C715CC"/>
    <w:rsid w:val="00C722DC"/>
    <w:rsid w:val="00C7235B"/>
    <w:rsid w:val="00C72E18"/>
    <w:rsid w:val="00C731AD"/>
    <w:rsid w:val="00C7363D"/>
    <w:rsid w:val="00C7364C"/>
    <w:rsid w:val="00C7380B"/>
    <w:rsid w:val="00C74421"/>
    <w:rsid w:val="00C7469B"/>
    <w:rsid w:val="00C74C82"/>
    <w:rsid w:val="00C75E34"/>
    <w:rsid w:val="00C75F2F"/>
    <w:rsid w:val="00C75FEE"/>
    <w:rsid w:val="00C763B1"/>
    <w:rsid w:val="00C76F1D"/>
    <w:rsid w:val="00C77595"/>
    <w:rsid w:val="00C77937"/>
    <w:rsid w:val="00C77CA4"/>
    <w:rsid w:val="00C77D26"/>
    <w:rsid w:val="00C80A6D"/>
    <w:rsid w:val="00C80BDF"/>
    <w:rsid w:val="00C815DF"/>
    <w:rsid w:val="00C81819"/>
    <w:rsid w:val="00C82ABE"/>
    <w:rsid w:val="00C82FEE"/>
    <w:rsid w:val="00C8487A"/>
    <w:rsid w:val="00C84D39"/>
    <w:rsid w:val="00C8516E"/>
    <w:rsid w:val="00C85277"/>
    <w:rsid w:val="00C853D5"/>
    <w:rsid w:val="00C857A3"/>
    <w:rsid w:val="00C85806"/>
    <w:rsid w:val="00C85D6F"/>
    <w:rsid w:val="00C85D76"/>
    <w:rsid w:val="00C8644A"/>
    <w:rsid w:val="00C86766"/>
    <w:rsid w:val="00C873AC"/>
    <w:rsid w:val="00C87672"/>
    <w:rsid w:val="00C87DA6"/>
    <w:rsid w:val="00C91857"/>
    <w:rsid w:val="00C919D8"/>
    <w:rsid w:val="00C91AE6"/>
    <w:rsid w:val="00C9213B"/>
    <w:rsid w:val="00C92B0B"/>
    <w:rsid w:val="00C93462"/>
    <w:rsid w:val="00C93613"/>
    <w:rsid w:val="00C93989"/>
    <w:rsid w:val="00C94384"/>
    <w:rsid w:val="00C94965"/>
    <w:rsid w:val="00C94A34"/>
    <w:rsid w:val="00C94C2B"/>
    <w:rsid w:val="00C94D42"/>
    <w:rsid w:val="00C94F73"/>
    <w:rsid w:val="00C95609"/>
    <w:rsid w:val="00C95854"/>
    <w:rsid w:val="00C95BC8"/>
    <w:rsid w:val="00C96F79"/>
    <w:rsid w:val="00C97210"/>
    <w:rsid w:val="00C97CF9"/>
    <w:rsid w:val="00CA010A"/>
    <w:rsid w:val="00CA0763"/>
    <w:rsid w:val="00CA0A90"/>
    <w:rsid w:val="00CA1283"/>
    <w:rsid w:val="00CA14A5"/>
    <w:rsid w:val="00CA17DD"/>
    <w:rsid w:val="00CA1863"/>
    <w:rsid w:val="00CA1941"/>
    <w:rsid w:val="00CA2229"/>
    <w:rsid w:val="00CA26CE"/>
    <w:rsid w:val="00CA347C"/>
    <w:rsid w:val="00CA375D"/>
    <w:rsid w:val="00CA391D"/>
    <w:rsid w:val="00CA3ACD"/>
    <w:rsid w:val="00CA3B00"/>
    <w:rsid w:val="00CA49E8"/>
    <w:rsid w:val="00CA4A99"/>
    <w:rsid w:val="00CA4F8B"/>
    <w:rsid w:val="00CA5445"/>
    <w:rsid w:val="00CA584A"/>
    <w:rsid w:val="00CA78F0"/>
    <w:rsid w:val="00CB0007"/>
    <w:rsid w:val="00CB005E"/>
    <w:rsid w:val="00CB09DA"/>
    <w:rsid w:val="00CB0BD9"/>
    <w:rsid w:val="00CB16F1"/>
    <w:rsid w:val="00CB17ED"/>
    <w:rsid w:val="00CB1920"/>
    <w:rsid w:val="00CB1985"/>
    <w:rsid w:val="00CB1A02"/>
    <w:rsid w:val="00CB1CAC"/>
    <w:rsid w:val="00CB1DD2"/>
    <w:rsid w:val="00CB1DE8"/>
    <w:rsid w:val="00CB1E3B"/>
    <w:rsid w:val="00CB1F1D"/>
    <w:rsid w:val="00CB1FD6"/>
    <w:rsid w:val="00CB242B"/>
    <w:rsid w:val="00CB3AEB"/>
    <w:rsid w:val="00CB3BA6"/>
    <w:rsid w:val="00CB44AD"/>
    <w:rsid w:val="00CB4DF8"/>
    <w:rsid w:val="00CB64E0"/>
    <w:rsid w:val="00CB6558"/>
    <w:rsid w:val="00CB6795"/>
    <w:rsid w:val="00CB6D6D"/>
    <w:rsid w:val="00CB71F8"/>
    <w:rsid w:val="00CB75EC"/>
    <w:rsid w:val="00CC180A"/>
    <w:rsid w:val="00CC19A8"/>
    <w:rsid w:val="00CC2595"/>
    <w:rsid w:val="00CC26DB"/>
    <w:rsid w:val="00CC300C"/>
    <w:rsid w:val="00CC35AE"/>
    <w:rsid w:val="00CC3835"/>
    <w:rsid w:val="00CC3DAA"/>
    <w:rsid w:val="00CC4C2C"/>
    <w:rsid w:val="00CC5057"/>
    <w:rsid w:val="00CC7D5E"/>
    <w:rsid w:val="00CD030F"/>
    <w:rsid w:val="00CD078F"/>
    <w:rsid w:val="00CD121E"/>
    <w:rsid w:val="00CD13FD"/>
    <w:rsid w:val="00CD185D"/>
    <w:rsid w:val="00CD1AA6"/>
    <w:rsid w:val="00CD28F0"/>
    <w:rsid w:val="00CD3325"/>
    <w:rsid w:val="00CD3C93"/>
    <w:rsid w:val="00CD3EAF"/>
    <w:rsid w:val="00CD3ED8"/>
    <w:rsid w:val="00CD497A"/>
    <w:rsid w:val="00CD5928"/>
    <w:rsid w:val="00CD5E06"/>
    <w:rsid w:val="00CD744C"/>
    <w:rsid w:val="00CD761D"/>
    <w:rsid w:val="00CD76B5"/>
    <w:rsid w:val="00CD78B9"/>
    <w:rsid w:val="00CD7F40"/>
    <w:rsid w:val="00CE0558"/>
    <w:rsid w:val="00CE11FC"/>
    <w:rsid w:val="00CE164D"/>
    <w:rsid w:val="00CE1D01"/>
    <w:rsid w:val="00CE229D"/>
    <w:rsid w:val="00CE2323"/>
    <w:rsid w:val="00CE2346"/>
    <w:rsid w:val="00CE2FAE"/>
    <w:rsid w:val="00CE3B4E"/>
    <w:rsid w:val="00CE41CD"/>
    <w:rsid w:val="00CE485A"/>
    <w:rsid w:val="00CE4EC9"/>
    <w:rsid w:val="00CE6AD3"/>
    <w:rsid w:val="00CE6F0F"/>
    <w:rsid w:val="00CF002F"/>
    <w:rsid w:val="00CF0246"/>
    <w:rsid w:val="00CF171E"/>
    <w:rsid w:val="00CF217E"/>
    <w:rsid w:val="00CF2483"/>
    <w:rsid w:val="00CF24E2"/>
    <w:rsid w:val="00CF2AAA"/>
    <w:rsid w:val="00CF2EE1"/>
    <w:rsid w:val="00CF393D"/>
    <w:rsid w:val="00CF4708"/>
    <w:rsid w:val="00CF4ABD"/>
    <w:rsid w:val="00CF4B15"/>
    <w:rsid w:val="00CF4CF2"/>
    <w:rsid w:val="00CF4F19"/>
    <w:rsid w:val="00CF4F3B"/>
    <w:rsid w:val="00CF54B0"/>
    <w:rsid w:val="00CF5A53"/>
    <w:rsid w:val="00CF5AE9"/>
    <w:rsid w:val="00CF5D28"/>
    <w:rsid w:val="00CF686C"/>
    <w:rsid w:val="00CF68B8"/>
    <w:rsid w:val="00CF6EAD"/>
    <w:rsid w:val="00CF6F1E"/>
    <w:rsid w:val="00CF7AF9"/>
    <w:rsid w:val="00CF7E35"/>
    <w:rsid w:val="00D001F9"/>
    <w:rsid w:val="00D0036E"/>
    <w:rsid w:val="00D00BB7"/>
    <w:rsid w:val="00D00D95"/>
    <w:rsid w:val="00D0182F"/>
    <w:rsid w:val="00D01EAD"/>
    <w:rsid w:val="00D035B9"/>
    <w:rsid w:val="00D040B7"/>
    <w:rsid w:val="00D060FF"/>
    <w:rsid w:val="00D064E8"/>
    <w:rsid w:val="00D06546"/>
    <w:rsid w:val="00D06572"/>
    <w:rsid w:val="00D065CD"/>
    <w:rsid w:val="00D0724B"/>
    <w:rsid w:val="00D07556"/>
    <w:rsid w:val="00D10152"/>
    <w:rsid w:val="00D10D7D"/>
    <w:rsid w:val="00D111EC"/>
    <w:rsid w:val="00D11914"/>
    <w:rsid w:val="00D122D5"/>
    <w:rsid w:val="00D12325"/>
    <w:rsid w:val="00D12761"/>
    <w:rsid w:val="00D14487"/>
    <w:rsid w:val="00D15E7E"/>
    <w:rsid w:val="00D15EA9"/>
    <w:rsid w:val="00D16058"/>
    <w:rsid w:val="00D16D9A"/>
    <w:rsid w:val="00D16F7C"/>
    <w:rsid w:val="00D16FDD"/>
    <w:rsid w:val="00D17E13"/>
    <w:rsid w:val="00D20016"/>
    <w:rsid w:val="00D207A7"/>
    <w:rsid w:val="00D207DC"/>
    <w:rsid w:val="00D21F4A"/>
    <w:rsid w:val="00D2279F"/>
    <w:rsid w:val="00D22AF1"/>
    <w:rsid w:val="00D22E93"/>
    <w:rsid w:val="00D23AFC"/>
    <w:rsid w:val="00D23D95"/>
    <w:rsid w:val="00D23F72"/>
    <w:rsid w:val="00D2400C"/>
    <w:rsid w:val="00D242DA"/>
    <w:rsid w:val="00D247EC"/>
    <w:rsid w:val="00D24C95"/>
    <w:rsid w:val="00D253A5"/>
    <w:rsid w:val="00D256E2"/>
    <w:rsid w:val="00D259FF"/>
    <w:rsid w:val="00D25CE6"/>
    <w:rsid w:val="00D25DB2"/>
    <w:rsid w:val="00D26341"/>
    <w:rsid w:val="00D26448"/>
    <w:rsid w:val="00D264CE"/>
    <w:rsid w:val="00D26670"/>
    <w:rsid w:val="00D2670E"/>
    <w:rsid w:val="00D26910"/>
    <w:rsid w:val="00D26A70"/>
    <w:rsid w:val="00D26D96"/>
    <w:rsid w:val="00D275AA"/>
    <w:rsid w:val="00D27B8B"/>
    <w:rsid w:val="00D30CF0"/>
    <w:rsid w:val="00D3107D"/>
    <w:rsid w:val="00D31681"/>
    <w:rsid w:val="00D3191C"/>
    <w:rsid w:val="00D31B0A"/>
    <w:rsid w:val="00D31B6E"/>
    <w:rsid w:val="00D32296"/>
    <w:rsid w:val="00D3232B"/>
    <w:rsid w:val="00D3239F"/>
    <w:rsid w:val="00D324A4"/>
    <w:rsid w:val="00D3250C"/>
    <w:rsid w:val="00D328F6"/>
    <w:rsid w:val="00D3311E"/>
    <w:rsid w:val="00D33FD7"/>
    <w:rsid w:val="00D345CB"/>
    <w:rsid w:val="00D345D4"/>
    <w:rsid w:val="00D3462C"/>
    <w:rsid w:val="00D34DEB"/>
    <w:rsid w:val="00D35198"/>
    <w:rsid w:val="00D3584B"/>
    <w:rsid w:val="00D35A85"/>
    <w:rsid w:val="00D35F97"/>
    <w:rsid w:val="00D36964"/>
    <w:rsid w:val="00D37979"/>
    <w:rsid w:val="00D37A1A"/>
    <w:rsid w:val="00D4081B"/>
    <w:rsid w:val="00D40A1E"/>
    <w:rsid w:val="00D40E1A"/>
    <w:rsid w:val="00D413C3"/>
    <w:rsid w:val="00D41596"/>
    <w:rsid w:val="00D42240"/>
    <w:rsid w:val="00D42314"/>
    <w:rsid w:val="00D426A3"/>
    <w:rsid w:val="00D427C3"/>
    <w:rsid w:val="00D42EB8"/>
    <w:rsid w:val="00D43D3C"/>
    <w:rsid w:val="00D43E0B"/>
    <w:rsid w:val="00D441E2"/>
    <w:rsid w:val="00D44932"/>
    <w:rsid w:val="00D45AA4"/>
    <w:rsid w:val="00D45ABB"/>
    <w:rsid w:val="00D46111"/>
    <w:rsid w:val="00D4662F"/>
    <w:rsid w:val="00D46807"/>
    <w:rsid w:val="00D46A4D"/>
    <w:rsid w:val="00D46F1B"/>
    <w:rsid w:val="00D474CF"/>
    <w:rsid w:val="00D475FB"/>
    <w:rsid w:val="00D47976"/>
    <w:rsid w:val="00D47C16"/>
    <w:rsid w:val="00D502AF"/>
    <w:rsid w:val="00D50546"/>
    <w:rsid w:val="00D50764"/>
    <w:rsid w:val="00D50799"/>
    <w:rsid w:val="00D50C12"/>
    <w:rsid w:val="00D50CCA"/>
    <w:rsid w:val="00D50FD5"/>
    <w:rsid w:val="00D51034"/>
    <w:rsid w:val="00D514A9"/>
    <w:rsid w:val="00D519CA"/>
    <w:rsid w:val="00D51A77"/>
    <w:rsid w:val="00D5267B"/>
    <w:rsid w:val="00D53649"/>
    <w:rsid w:val="00D53830"/>
    <w:rsid w:val="00D53A3D"/>
    <w:rsid w:val="00D5498F"/>
    <w:rsid w:val="00D54FB3"/>
    <w:rsid w:val="00D55193"/>
    <w:rsid w:val="00D55889"/>
    <w:rsid w:val="00D56B5F"/>
    <w:rsid w:val="00D56CAF"/>
    <w:rsid w:val="00D5740A"/>
    <w:rsid w:val="00D57A3F"/>
    <w:rsid w:val="00D57AF0"/>
    <w:rsid w:val="00D57F18"/>
    <w:rsid w:val="00D60672"/>
    <w:rsid w:val="00D61815"/>
    <w:rsid w:val="00D627E3"/>
    <w:rsid w:val="00D628A3"/>
    <w:rsid w:val="00D629A4"/>
    <w:rsid w:val="00D62D23"/>
    <w:rsid w:val="00D62ECD"/>
    <w:rsid w:val="00D62F89"/>
    <w:rsid w:val="00D64426"/>
    <w:rsid w:val="00D6444A"/>
    <w:rsid w:val="00D64475"/>
    <w:rsid w:val="00D64A2A"/>
    <w:rsid w:val="00D64A7A"/>
    <w:rsid w:val="00D65BBF"/>
    <w:rsid w:val="00D65D78"/>
    <w:rsid w:val="00D66AAA"/>
    <w:rsid w:val="00D66B04"/>
    <w:rsid w:val="00D66B46"/>
    <w:rsid w:val="00D674BE"/>
    <w:rsid w:val="00D67865"/>
    <w:rsid w:val="00D679CE"/>
    <w:rsid w:val="00D67BC5"/>
    <w:rsid w:val="00D7021B"/>
    <w:rsid w:val="00D70A2E"/>
    <w:rsid w:val="00D70D33"/>
    <w:rsid w:val="00D715A4"/>
    <w:rsid w:val="00D71862"/>
    <w:rsid w:val="00D71E7F"/>
    <w:rsid w:val="00D71FBA"/>
    <w:rsid w:val="00D7239B"/>
    <w:rsid w:val="00D72936"/>
    <w:rsid w:val="00D72C33"/>
    <w:rsid w:val="00D72CA4"/>
    <w:rsid w:val="00D73077"/>
    <w:rsid w:val="00D736A2"/>
    <w:rsid w:val="00D73C57"/>
    <w:rsid w:val="00D742FF"/>
    <w:rsid w:val="00D758B3"/>
    <w:rsid w:val="00D75AFF"/>
    <w:rsid w:val="00D76ADC"/>
    <w:rsid w:val="00D77413"/>
    <w:rsid w:val="00D77994"/>
    <w:rsid w:val="00D7C440"/>
    <w:rsid w:val="00D80951"/>
    <w:rsid w:val="00D80B04"/>
    <w:rsid w:val="00D80CE4"/>
    <w:rsid w:val="00D80D70"/>
    <w:rsid w:val="00D81F10"/>
    <w:rsid w:val="00D82798"/>
    <w:rsid w:val="00D82BF2"/>
    <w:rsid w:val="00D836DB"/>
    <w:rsid w:val="00D83723"/>
    <w:rsid w:val="00D83EB0"/>
    <w:rsid w:val="00D84A57"/>
    <w:rsid w:val="00D85CEF"/>
    <w:rsid w:val="00D87307"/>
    <w:rsid w:val="00D874DF"/>
    <w:rsid w:val="00D87A12"/>
    <w:rsid w:val="00D902BD"/>
    <w:rsid w:val="00D92E4B"/>
    <w:rsid w:val="00D92E59"/>
    <w:rsid w:val="00D930E1"/>
    <w:rsid w:val="00D9354D"/>
    <w:rsid w:val="00D93CC7"/>
    <w:rsid w:val="00D9415C"/>
    <w:rsid w:val="00D942CC"/>
    <w:rsid w:val="00D944E4"/>
    <w:rsid w:val="00D94D87"/>
    <w:rsid w:val="00D951E0"/>
    <w:rsid w:val="00D95B31"/>
    <w:rsid w:val="00D95DCC"/>
    <w:rsid w:val="00D962DC"/>
    <w:rsid w:val="00D97475"/>
    <w:rsid w:val="00D97806"/>
    <w:rsid w:val="00DA08D3"/>
    <w:rsid w:val="00DA1120"/>
    <w:rsid w:val="00DA180C"/>
    <w:rsid w:val="00DA18A2"/>
    <w:rsid w:val="00DA1D23"/>
    <w:rsid w:val="00DA3E7B"/>
    <w:rsid w:val="00DA3F17"/>
    <w:rsid w:val="00DA418E"/>
    <w:rsid w:val="00DA4419"/>
    <w:rsid w:val="00DA451D"/>
    <w:rsid w:val="00DA470D"/>
    <w:rsid w:val="00DA4A78"/>
    <w:rsid w:val="00DA4CC5"/>
    <w:rsid w:val="00DA4D65"/>
    <w:rsid w:val="00DA56DB"/>
    <w:rsid w:val="00DA5D8A"/>
    <w:rsid w:val="00DA6452"/>
    <w:rsid w:val="00DA6FE9"/>
    <w:rsid w:val="00DA7925"/>
    <w:rsid w:val="00DA7D0F"/>
    <w:rsid w:val="00DB031E"/>
    <w:rsid w:val="00DB040B"/>
    <w:rsid w:val="00DB0AB8"/>
    <w:rsid w:val="00DB0D2A"/>
    <w:rsid w:val="00DB0F26"/>
    <w:rsid w:val="00DB11CD"/>
    <w:rsid w:val="00DB188D"/>
    <w:rsid w:val="00DB1DAB"/>
    <w:rsid w:val="00DB39D4"/>
    <w:rsid w:val="00DB3A47"/>
    <w:rsid w:val="00DB3F15"/>
    <w:rsid w:val="00DB42B4"/>
    <w:rsid w:val="00DB46D0"/>
    <w:rsid w:val="00DB46DF"/>
    <w:rsid w:val="00DB49B6"/>
    <w:rsid w:val="00DB4E06"/>
    <w:rsid w:val="00DB58F3"/>
    <w:rsid w:val="00DB6875"/>
    <w:rsid w:val="00DB6A80"/>
    <w:rsid w:val="00DB6C06"/>
    <w:rsid w:val="00DB6FDC"/>
    <w:rsid w:val="00DB727B"/>
    <w:rsid w:val="00DB7831"/>
    <w:rsid w:val="00DB7B06"/>
    <w:rsid w:val="00DB7C98"/>
    <w:rsid w:val="00DC043D"/>
    <w:rsid w:val="00DC1CF2"/>
    <w:rsid w:val="00DC20D5"/>
    <w:rsid w:val="00DC21AB"/>
    <w:rsid w:val="00DC2D3C"/>
    <w:rsid w:val="00DC2E44"/>
    <w:rsid w:val="00DC318A"/>
    <w:rsid w:val="00DC3A9D"/>
    <w:rsid w:val="00DC4004"/>
    <w:rsid w:val="00DC4243"/>
    <w:rsid w:val="00DC47AD"/>
    <w:rsid w:val="00DC5584"/>
    <w:rsid w:val="00DC5696"/>
    <w:rsid w:val="00DC618D"/>
    <w:rsid w:val="00DC6C1E"/>
    <w:rsid w:val="00DC7255"/>
    <w:rsid w:val="00DC72CE"/>
    <w:rsid w:val="00DC7951"/>
    <w:rsid w:val="00DD0D38"/>
    <w:rsid w:val="00DD15CD"/>
    <w:rsid w:val="00DD1BA1"/>
    <w:rsid w:val="00DD1C4B"/>
    <w:rsid w:val="00DD1F7B"/>
    <w:rsid w:val="00DD229E"/>
    <w:rsid w:val="00DD2793"/>
    <w:rsid w:val="00DD2BCA"/>
    <w:rsid w:val="00DD2DDD"/>
    <w:rsid w:val="00DD3029"/>
    <w:rsid w:val="00DD38FB"/>
    <w:rsid w:val="00DD3A99"/>
    <w:rsid w:val="00DD3B2C"/>
    <w:rsid w:val="00DD4388"/>
    <w:rsid w:val="00DD4CD8"/>
    <w:rsid w:val="00DD4E2D"/>
    <w:rsid w:val="00DD520A"/>
    <w:rsid w:val="00DD5388"/>
    <w:rsid w:val="00DD5481"/>
    <w:rsid w:val="00DD55E0"/>
    <w:rsid w:val="00DD5661"/>
    <w:rsid w:val="00DD59A0"/>
    <w:rsid w:val="00DD610C"/>
    <w:rsid w:val="00DD68E2"/>
    <w:rsid w:val="00DD7270"/>
    <w:rsid w:val="00DD75F0"/>
    <w:rsid w:val="00DE0128"/>
    <w:rsid w:val="00DE0BFD"/>
    <w:rsid w:val="00DE0DB1"/>
    <w:rsid w:val="00DE18A3"/>
    <w:rsid w:val="00DE1904"/>
    <w:rsid w:val="00DE1AC4"/>
    <w:rsid w:val="00DE1DAA"/>
    <w:rsid w:val="00DE2103"/>
    <w:rsid w:val="00DE2C51"/>
    <w:rsid w:val="00DE380D"/>
    <w:rsid w:val="00DE3A6B"/>
    <w:rsid w:val="00DE3A8D"/>
    <w:rsid w:val="00DE3ACF"/>
    <w:rsid w:val="00DE3DBB"/>
    <w:rsid w:val="00DE3EE9"/>
    <w:rsid w:val="00DE4159"/>
    <w:rsid w:val="00DE43A2"/>
    <w:rsid w:val="00DE4A74"/>
    <w:rsid w:val="00DE4B05"/>
    <w:rsid w:val="00DE4EE9"/>
    <w:rsid w:val="00DE513C"/>
    <w:rsid w:val="00DE541C"/>
    <w:rsid w:val="00DE5A81"/>
    <w:rsid w:val="00DE737B"/>
    <w:rsid w:val="00DF0819"/>
    <w:rsid w:val="00DF0EFF"/>
    <w:rsid w:val="00DF100B"/>
    <w:rsid w:val="00DF11B7"/>
    <w:rsid w:val="00DF154A"/>
    <w:rsid w:val="00DF1811"/>
    <w:rsid w:val="00DF215C"/>
    <w:rsid w:val="00DF22CC"/>
    <w:rsid w:val="00DF23AF"/>
    <w:rsid w:val="00DF2418"/>
    <w:rsid w:val="00DF2DD3"/>
    <w:rsid w:val="00DF32D4"/>
    <w:rsid w:val="00DF39FC"/>
    <w:rsid w:val="00DF409C"/>
    <w:rsid w:val="00DF4359"/>
    <w:rsid w:val="00DF4F9D"/>
    <w:rsid w:val="00DF5034"/>
    <w:rsid w:val="00DF5BE7"/>
    <w:rsid w:val="00DF5F39"/>
    <w:rsid w:val="00DF5F6A"/>
    <w:rsid w:val="00DF625E"/>
    <w:rsid w:val="00DF73C1"/>
    <w:rsid w:val="00DF7511"/>
    <w:rsid w:val="00DF7751"/>
    <w:rsid w:val="00DF7B2F"/>
    <w:rsid w:val="00E000E2"/>
    <w:rsid w:val="00E009B1"/>
    <w:rsid w:val="00E00BC3"/>
    <w:rsid w:val="00E011D7"/>
    <w:rsid w:val="00E01364"/>
    <w:rsid w:val="00E01775"/>
    <w:rsid w:val="00E02E55"/>
    <w:rsid w:val="00E031BB"/>
    <w:rsid w:val="00E035FE"/>
    <w:rsid w:val="00E0417B"/>
    <w:rsid w:val="00E0486E"/>
    <w:rsid w:val="00E04B8B"/>
    <w:rsid w:val="00E0576C"/>
    <w:rsid w:val="00E05938"/>
    <w:rsid w:val="00E05B69"/>
    <w:rsid w:val="00E060D9"/>
    <w:rsid w:val="00E06209"/>
    <w:rsid w:val="00E068BC"/>
    <w:rsid w:val="00E06FDB"/>
    <w:rsid w:val="00E07298"/>
    <w:rsid w:val="00E073F0"/>
    <w:rsid w:val="00E10761"/>
    <w:rsid w:val="00E11D7A"/>
    <w:rsid w:val="00E11EEB"/>
    <w:rsid w:val="00E128F2"/>
    <w:rsid w:val="00E12C40"/>
    <w:rsid w:val="00E13246"/>
    <w:rsid w:val="00E13ACF"/>
    <w:rsid w:val="00E13E5A"/>
    <w:rsid w:val="00E13EE4"/>
    <w:rsid w:val="00E1465D"/>
    <w:rsid w:val="00E1629A"/>
    <w:rsid w:val="00E16463"/>
    <w:rsid w:val="00E16F82"/>
    <w:rsid w:val="00E173B2"/>
    <w:rsid w:val="00E17F6F"/>
    <w:rsid w:val="00E20B20"/>
    <w:rsid w:val="00E21316"/>
    <w:rsid w:val="00E21521"/>
    <w:rsid w:val="00E22616"/>
    <w:rsid w:val="00E22F67"/>
    <w:rsid w:val="00E233A0"/>
    <w:rsid w:val="00E239D1"/>
    <w:rsid w:val="00E246B9"/>
    <w:rsid w:val="00E250C5"/>
    <w:rsid w:val="00E26727"/>
    <w:rsid w:val="00E2676C"/>
    <w:rsid w:val="00E26970"/>
    <w:rsid w:val="00E2728F"/>
    <w:rsid w:val="00E27571"/>
    <w:rsid w:val="00E27791"/>
    <w:rsid w:val="00E27F1E"/>
    <w:rsid w:val="00E303DD"/>
    <w:rsid w:val="00E30AE5"/>
    <w:rsid w:val="00E30D20"/>
    <w:rsid w:val="00E30F2D"/>
    <w:rsid w:val="00E314A9"/>
    <w:rsid w:val="00E319DB"/>
    <w:rsid w:val="00E31AFC"/>
    <w:rsid w:val="00E3250F"/>
    <w:rsid w:val="00E33326"/>
    <w:rsid w:val="00E3409E"/>
    <w:rsid w:val="00E34F76"/>
    <w:rsid w:val="00E358C0"/>
    <w:rsid w:val="00E368CC"/>
    <w:rsid w:val="00E370BA"/>
    <w:rsid w:val="00E377DE"/>
    <w:rsid w:val="00E37BE5"/>
    <w:rsid w:val="00E41A27"/>
    <w:rsid w:val="00E41AB4"/>
    <w:rsid w:val="00E41FF7"/>
    <w:rsid w:val="00E42737"/>
    <w:rsid w:val="00E436E6"/>
    <w:rsid w:val="00E441DA"/>
    <w:rsid w:val="00E44787"/>
    <w:rsid w:val="00E44906"/>
    <w:rsid w:val="00E44B22"/>
    <w:rsid w:val="00E451F5"/>
    <w:rsid w:val="00E45C77"/>
    <w:rsid w:val="00E4608B"/>
    <w:rsid w:val="00E46D7F"/>
    <w:rsid w:val="00E47D98"/>
    <w:rsid w:val="00E501D3"/>
    <w:rsid w:val="00E50BF4"/>
    <w:rsid w:val="00E527A4"/>
    <w:rsid w:val="00E53783"/>
    <w:rsid w:val="00E53A01"/>
    <w:rsid w:val="00E5424D"/>
    <w:rsid w:val="00E54338"/>
    <w:rsid w:val="00E5451A"/>
    <w:rsid w:val="00E55296"/>
    <w:rsid w:val="00E55FE9"/>
    <w:rsid w:val="00E5611E"/>
    <w:rsid w:val="00E564C4"/>
    <w:rsid w:val="00E564E4"/>
    <w:rsid w:val="00E567C9"/>
    <w:rsid w:val="00E5693A"/>
    <w:rsid w:val="00E571FA"/>
    <w:rsid w:val="00E57E1A"/>
    <w:rsid w:val="00E604C4"/>
    <w:rsid w:val="00E60809"/>
    <w:rsid w:val="00E61300"/>
    <w:rsid w:val="00E61C4A"/>
    <w:rsid w:val="00E621EF"/>
    <w:rsid w:val="00E62EB4"/>
    <w:rsid w:val="00E635B9"/>
    <w:rsid w:val="00E63720"/>
    <w:rsid w:val="00E64C85"/>
    <w:rsid w:val="00E64CA7"/>
    <w:rsid w:val="00E65D15"/>
    <w:rsid w:val="00E669FC"/>
    <w:rsid w:val="00E66CD8"/>
    <w:rsid w:val="00E67802"/>
    <w:rsid w:val="00E67EE5"/>
    <w:rsid w:val="00E7013A"/>
    <w:rsid w:val="00E710D3"/>
    <w:rsid w:val="00E715DC"/>
    <w:rsid w:val="00E72C6B"/>
    <w:rsid w:val="00E73AB7"/>
    <w:rsid w:val="00E740B8"/>
    <w:rsid w:val="00E7440D"/>
    <w:rsid w:val="00E74F5D"/>
    <w:rsid w:val="00E76034"/>
    <w:rsid w:val="00E760D0"/>
    <w:rsid w:val="00E76FEB"/>
    <w:rsid w:val="00E7739C"/>
    <w:rsid w:val="00E77EFE"/>
    <w:rsid w:val="00E800E7"/>
    <w:rsid w:val="00E80440"/>
    <w:rsid w:val="00E81545"/>
    <w:rsid w:val="00E817E0"/>
    <w:rsid w:val="00E82B09"/>
    <w:rsid w:val="00E82EE4"/>
    <w:rsid w:val="00E831E7"/>
    <w:rsid w:val="00E833AB"/>
    <w:rsid w:val="00E83B57"/>
    <w:rsid w:val="00E8407D"/>
    <w:rsid w:val="00E843B5"/>
    <w:rsid w:val="00E84A3B"/>
    <w:rsid w:val="00E84FB3"/>
    <w:rsid w:val="00E85307"/>
    <w:rsid w:val="00E8555F"/>
    <w:rsid w:val="00E85B0A"/>
    <w:rsid w:val="00E85F30"/>
    <w:rsid w:val="00E85F86"/>
    <w:rsid w:val="00E86BFA"/>
    <w:rsid w:val="00E8724B"/>
    <w:rsid w:val="00E87742"/>
    <w:rsid w:val="00E907E4"/>
    <w:rsid w:val="00E90839"/>
    <w:rsid w:val="00E90A24"/>
    <w:rsid w:val="00E90A44"/>
    <w:rsid w:val="00E90C34"/>
    <w:rsid w:val="00E913F0"/>
    <w:rsid w:val="00E919AC"/>
    <w:rsid w:val="00E923EC"/>
    <w:rsid w:val="00E9282A"/>
    <w:rsid w:val="00E9321C"/>
    <w:rsid w:val="00E93499"/>
    <w:rsid w:val="00E93CB3"/>
    <w:rsid w:val="00E946A6"/>
    <w:rsid w:val="00E947E4"/>
    <w:rsid w:val="00E9480A"/>
    <w:rsid w:val="00E958DD"/>
    <w:rsid w:val="00E958F4"/>
    <w:rsid w:val="00E95A4C"/>
    <w:rsid w:val="00E9616B"/>
    <w:rsid w:val="00E9638E"/>
    <w:rsid w:val="00E96881"/>
    <w:rsid w:val="00E96A29"/>
    <w:rsid w:val="00E96B28"/>
    <w:rsid w:val="00E96FCE"/>
    <w:rsid w:val="00E96FE6"/>
    <w:rsid w:val="00E973A1"/>
    <w:rsid w:val="00EA0635"/>
    <w:rsid w:val="00EA0C27"/>
    <w:rsid w:val="00EA0F54"/>
    <w:rsid w:val="00EA1059"/>
    <w:rsid w:val="00EA1D43"/>
    <w:rsid w:val="00EA21B0"/>
    <w:rsid w:val="00EA2456"/>
    <w:rsid w:val="00EA294D"/>
    <w:rsid w:val="00EA3171"/>
    <w:rsid w:val="00EA37CB"/>
    <w:rsid w:val="00EA3899"/>
    <w:rsid w:val="00EA3BC8"/>
    <w:rsid w:val="00EA3E4F"/>
    <w:rsid w:val="00EA4250"/>
    <w:rsid w:val="00EA425A"/>
    <w:rsid w:val="00EA4C04"/>
    <w:rsid w:val="00EA4EC9"/>
    <w:rsid w:val="00EA54F3"/>
    <w:rsid w:val="00EA568E"/>
    <w:rsid w:val="00EA5882"/>
    <w:rsid w:val="00EA5E0F"/>
    <w:rsid w:val="00EA6454"/>
    <w:rsid w:val="00EA6F75"/>
    <w:rsid w:val="00EA6FE4"/>
    <w:rsid w:val="00EA7119"/>
    <w:rsid w:val="00EA798D"/>
    <w:rsid w:val="00EA7DD7"/>
    <w:rsid w:val="00EA7F4C"/>
    <w:rsid w:val="00EB077C"/>
    <w:rsid w:val="00EB1D47"/>
    <w:rsid w:val="00EB2146"/>
    <w:rsid w:val="00EB2317"/>
    <w:rsid w:val="00EB26C6"/>
    <w:rsid w:val="00EB279B"/>
    <w:rsid w:val="00EB2ABB"/>
    <w:rsid w:val="00EB2B18"/>
    <w:rsid w:val="00EB45C3"/>
    <w:rsid w:val="00EB4D29"/>
    <w:rsid w:val="00EB4F83"/>
    <w:rsid w:val="00EB54C0"/>
    <w:rsid w:val="00EB584C"/>
    <w:rsid w:val="00EB5863"/>
    <w:rsid w:val="00EB5B6B"/>
    <w:rsid w:val="00EB5D88"/>
    <w:rsid w:val="00EB5FE0"/>
    <w:rsid w:val="00EB6D14"/>
    <w:rsid w:val="00EB7307"/>
    <w:rsid w:val="00EB772D"/>
    <w:rsid w:val="00EC0C1F"/>
    <w:rsid w:val="00EC0DCD"/>
    <w:rsid w:val="00EC1055"/>
    <w:rsid w:val="00EC14B0"/>
    <w:rsid w:val="00EC1722"/>
    <w:rsid w:val="00EC1EF7"/>
    <w:rsid w:val="00EC204E"/>
    <w:rsid w:val="00EC249E"/>
    <w:rsid w:val="00EC2CFF"/>
    <w:rsid w:val="00EC2DFB"/>
    <w:rsid w:val="00EC37EE"/>
    <w:rsid w:val="00EC4904"/>
    <w:rsid w:val="00EC4DF6"/>
    <w:rsid w:val="00EC5F2F"/>
    <w:rsid w:val="00EC651E"/>
    <w:rsid w:val="00EC65E5"/>
    <w:rsid w:val="00EC692E"/>
    <w:rsid w:val="00EC6AFE"/>
    <w:rsid w:val="00EC745E"/>
    <w:rsid w:val="00EC775C"/>
    <w:rsid w:val="00EC7EAF"/>
    <w:rsid w:val="00ED06E7"/>
    <w:rsid w:val="00ED1327"/>
    <w:rsid w:val="00ED14FF"/>
    <w:rsid w:val="00ED27C3"/>
    <w:rsid w:val="00ED2AE2"/>
    <w:rsid w:val="00ED2C5A"/>
    <w:rsid w:val="00ED2C68"/>
    <w:rsid w:val="00ED33AE"/>
    <w:rsid w:val="00ED3561"/>
    <w:rsid w:val="00ED356D"/>
    <w:rsid w:val="00ED3775"/>
    <w:rsid w:val="00ED4339"/>
    <w:rsid w:val="00ED4A6D"/>
    <w:rsid w:val="00ED6D4A"/>
    <w:rsid w:val="00ED721A"/>
    <w:rsid w:val="00ED738C"/>
    <w:rsid w:val="00ED7918"/>
    <w:rsid w:val="00ED7FD3"/>
    <w:rsid w:val="00EE0318"/>
    <w:rsid w:val="00EE0E5D"/>
    <w:rsid w:val="00EE11C2"/>
    <w:rsid w:val="00EE1413"/>
    <w:rsid w:val="00EE1729"/>
    <w:rsid w:val="00EE1AE9"/>
    <w:rsid w:val="00EE2A61"/>
    <w:rsid w:val="00EE2C34"/>
    <w:rsid w:val="00EE3663"/>
    <w:rsid w:val="00EE3786"/>
    <w:rsid w:val="00EE3DC4"/>
    <w:rsid w:val="00EE41C4"/>
    <w:rsid w:val="00EE47A6"/>
    <w:rsid w:val="00EE5A27"/>
    <w:rsid w:val="00EE6085"/>
    <w:rsid w:val="00EE6D0D"/>
    <w:rsid w:val="00EE6E77"/>
    <w:rsid w:val="00EE74FE"/>
    <w:rsid w:val="00EE76A9"/>
    <w:rsid w:val="00EE77FD"/>
    <w:rsid w:val="00EE799E"/>
    <w:rsid w:val="00EE7CA8"/>
    <w:rsid w:val="00EE7CB9"/>
    <w:rsid w:val="00EE7FA7"/>
    <w:rsid w:val="00EF0322"/>
    <w:rsid w:val="00EF1093"/>
    <w:rsid w:val="00EF1F19"/>
    <w:rsid w:val="00EF1FCB"/>
    <w:rsid w:val="00EF21C3"/>
    <w:rsid w:val="00EF2C14"/>
    <w:rsid w:val="00EF2E6B"/>
    <w:rsid w:val="00EF357F"/>
    <w:rsid w:val="00EF3992"/>
    <w:rsid w:val="00EF493D"/>
    <w:rsid w:val="00EF4BCD"/>
    <w:rsid w:val="00EF54D1"/>
    <w:rsid w:val="00EF6131"/>
    <w:rsid w:val="00EF67BB"/>
    <w:rsid w:val="00EF6F9D"/>
    <w:rsid w:val="00EF72F9"/>
    <w:rsid w:val="00EF7312"/>
    <w:rsid w:val="00F0021E"/>
    <w:rsid w:val="00F0030E"/>
    <w:rsid w:val="00F0050C"/>
    <w:rsid w:val="00F009D8"/>
    <w:rsid w:val="00F00B98"/>
    <w:rsid w:val="00F00CD1"/>
    <w:rsid w:val="00F01E6B"/>
    <w:rsid w:val="00F0241C"/>
    <w:rsid w:val="00F0250B"/>
    <w:rsid w:val="00F02CCF"/>
    <w:rsid w:val="00F031EE"/>
    <w:rsid w:val="00F035E1"/>
    <w:rsid w:val="00F0398B"/>
    <w:rsid w:val="00F0574A"/>
    <w:rsid w:val="00F05759"/>
    <w:rsid w:val="00F064EC"/>
    <w:rsid w:val="00F06514"/>
    <w:rsid w:val="00F06529"/>
    <w:rsid w:val="00F0698C"/>
    <w:rsid w:val="00F07F39"/>
    <w:rsid w:val="00F07F8C"/>
    <w:rsid w:val="00F10CB9"/>
    <w:rsid w:val="00F10ECE"/>
    <w:rsid w:val="00F110CD"/>
    <w:rsid w:val="00F110D5"/>
    <w:rsid w:val="00F11607"/>
    <w:rsid w:val="00F1190D"/>
    <w:rsid w:val="00F12351"/>
    <w:rsid w:val="00F131B1"/>
    <w:rsid w:val="00F13722"/>
    <w:rsid w:val="00F1413D"/>
    <w:rsid w:val="00F15193"/>
    <w:rsid w:val="00F15FDC"/>
    <w:rsid w:val="00F16308"/>
    <w:rsid w:val="00F16739"/>
    <w:rsid w:val="00F16AAC"/>
    <w:rsid w:val="00F16DE2"/>
    <w:rsid w:val="00F2052B"/>
    <w:rsid w:val="00F21433"/>
    <w:rsid w:val="00F21D11"/>
    <w:rsid w:val="00F22183"/>
    <w:rsid w:val="00F2260F"/>
    <w:rsid w:val="00F22CC5"/>
    <w:rsid w:val="00F22DD8"/>
    <w:rsid w:val="00F233CF"/>
    <w:rsid w:val="00F23978"/>
    <w:rsid w:val="00F242AD"/>
    <w:rsid w:val="00F247F2"/>
    <w:rsid w:val="00F2518F"/>
    <w:rsid w:val="00F252A8"/>
    <w:rsid w:val="00F255D9"/>
    <w:rsid w:val="00F25D70"/>
    <w:rsid w:val="00F265F7"/>
    <w:rsid w:val="00F26814"/>
    <w:rsid w:val="00F26E12"/>
    <w:rsid w:val="00F26F2E"/>
    <w:rsid w:val="00F27FA6"/>
    <w:rsid w:val="00F30D76"/>
    <w:rsid w:val="00F323AF"/>
    <w:rsid w:val="00F326E5"/>
    <w:rsid w:val="00F334CF"/>
    <w:rsid w:val="00F33AEB"/>
    <w:rsid w:val="00F33DC8"/>
    <w:rsid w:val="00F34444"/>
    <w:rsid w:val="00F34BB5"/>
    <w:rsid w:val="00F3646A"/>
    <w:rsid w:val="00F364F9"/>
    <w:rsid w:val="00F378F1"/>
    <w:rsid w:val="00F37EA0"/>
    <w:rsid w:val="00F403A1"/>
    <w:rsid w:val="00F403DB"/>
    <w:rsid w:val="00F4065A"/>
    <w:rsid w:val="00F40C3E"/>
    <w:rsid w:val="00F4275C"/>
    <w:rsid w:val="00F434B2"/>
    <w:rsid w:val="00F43B07"/>
    <w:rsid w:val="00F43B45"/>
    <w:rsid w:val="00F4409A"/>
    <w:rsid w:val="00F4413E"/>
    <w:rsid w:val="00F45693"/>
    <w:rsid w:val="00F47FAA"/>
    <w:rsid w:val="00F50343"/>
    <w:rsid w:val="00F50407"/>
    <w:rsid w:val="00F520C1"/>
    <w:rsid w:val="00F52339"/>
    <w:rsid w:val="00F5277A"/>
    <w:rsid w:val="00F52831"/>
    <w:rsid w:val="00F532E8"/>
    <w:rsid w:val="00F53429"/>
    <w:rsid w:val="00F537FF"/>
    <w:rsid w:val="00F53BFC"/>
    <w:rsid w:val="00F53DCF"/>
    <w:rsid w:val="00F54A10"/>
    <w:rsid w:val="00F54E36"/>
    <w:rsid w:val="00F560FE"/>
    <w:rsid w:val="00F56689"/>
    <w:rsid w:val="00F566C9"/>
    <w:rsid w:val="00F57918"/>
    <w:rsid w:val="00F600D3"/>
    <w:rsid w:val="00F607B3"/>
    <w:rsid w:val="00F60CD6"/>
    <w:rsid w:val="00F6111C"/>
    <w:rsid w:val="00F614C0"/>
    <w:rsid w:val="00F61647"/>
    <w:rsid w:val="00F61709"/>
    <w:rsid w:val="00F6199E"/>
    <w:rsid w:val="00F6363B"/>
    <w:rsid w:val="00F6374E"/>
    <w:rsid w:val="00F64279"/>
    <w:rsid w:val="00F64522"/>
    <w:rsid w:val="00F646A3"/>
    <w:rsid w:val="00F64C95"/>
    <w:rsid w:val="00F655CB"/>
    <w:rsid w:val="00F657CF"/>
    <w:rsid w:val="00F657FD"/>
    <w:rsid w:val="00F65808"/>
    <w:rsid w:val="00F65841"/>
    <w:rsid w:val="00F6587D"/>
    <w:rsid w:val="00F66965"/>
    <w:rsid w:val="00F66A00"/>
    <w:rsid w:val="00F66AF5"/>
    <w:rsid w:val="00F66CFB"/>
    <w:rsid w:val="00F70C73"/>
    <w:rsid w:val="00F70E92"/>
    <w:rsid w:val="00F70E98"/>
    <w:rsid w:val="00F713A3"/>
    <w:rsid w:val="00F71A8F"/>
    <w:rsid w:val="00F73436"/>
    <w:rsid w:val="00F73E85"/>
    <w:rsid w:val="00F74347"/>
    <w:rsid w:val="00F74366"/>
    <w:rsid w:val="00F747CC"/>
    <w:rsid w:val="00F74A8D"/>
    <w:rsid w:val="00F74B74"/>
    <w:rsid w:val="00F74D68"/>
    <w:rsid w:val="00F75330"/>
    <w:rsid w:val="00F75B66"/>
    <w:rsid w:val="00F76BD9"/>
    <w:rsid w:val="00F77312"/>
    <w:rsid w:val="00F8010B"/>
    <w:rsid w:val="00F80318"/>
    <w:rsid w:val="00F803D0"/>
    <w:rsid w:val="00F80703"/>
    <w:rsid w:val="00F80948"/>
    <w:rsid w:val="00F81387"/>
    <w:rsid w:val="00F817A6"/>
    <w:rsid w:val="00F82134"/>
    <w:rsid w:val="00F822E3"/>
    <w:rsid w:val="00F82866"/>
    <w:rsid w:val="00F829E1"/>
    <w:rsid w:val="00F83B09"/>
    <w:rsid w:val="00F840E3"/>
    <w:rsid w:val="00F841FB"/>
    <w:rsid w:val="00F84421"/>
    <w:rsid w:val="00F8449B"/>
    <w:rsid w:val="00F846FE"/>
    <w:rsid w:val="00F84B44"/>
    <w:rsid w:val="00F84B6C"/>
    <w:rsid w:val="00F84B77"/>
    <w:rsid w:val="00F85691"/>
    <w:rsid w:val="00F85EE8"/>
    <w:rsid w:val="00F85FB4"/>
    <w:rsid w:val="00F862F1"/>
    <w:rsid w:val="00F86E77"/>
    <w:rsid w:val="00F87032"/>
    <w:rsid w:val="00F87094"/>
    <w:rsid w:val="00F8791F"/>
    <w:rsid w:val="00F87AB3"/>
    <w:rsid w:val="00F87F84"/>
    <w:rsid w:val="00F9074B"/>
    <w:rsid w:val="00F90CB7"/>
    <w:rsid w:val="00F913DC"/>
    <w:rsid w:val="00F91962"/>
    <w:rsid w:val="00F91CA8"/>
    <w:rsid w:val="00F91DDA"/>
    <w:rsid w:val="00F92A4B"/>
    <w:rsid w:val="00F9397A"/>
    <w:rsid w:val="00F93A37"/>
    <w:rsid w:val="00F94182"/>
    <w:rsid w:val="00F9431F"/>
    <w:rsid w:val="00F944D9"/>
    <w:rsid w:val="00F94DB3"/>
    <w:rsid w:val="00F95279"/>
    <w:rsid w:val="00F95318"/>
    <w:rsid w:val="00F95FE0"/>
    <w:rsid w:val="00F96500"/>
    <w:rsid w:val="00FA0008"/>
    <w:rsid w:val="00FA008C"/>
    <w:rsid w:val="00FA0A34"/>
    <w:rsid w:val="00FA1326"/>
    <w:rsid w:val="00FA2C35"/>
    <w:rsid w:val="00FA31E7"/>
    <w:rsid w:val="00FA413A"/>
    <w:rsid w:val="00FA4144"/>
    <w:rsid w:val="00FA4947"/>
    <w:rsid w:val="00FA4DDF"/>
    <w:rsid w:val="00FA519F"/>
    <w:rsid w:val="00FA5C71"/>
    <w:rsid w:val="00FA62FB"/>
    <w:rsid w:val="00FA645E"/>
    <w:rsid w:val="00FA65ED"/>
    <w:rsid w:val="00FA69B5"/>
    <w:rsid w:val="00FA6A01"/>
    <w:rsid w:val="00FA6E7F"/>
    <w:rsid w:val="00FA7114"/>
    <w:rsid w:val="00FA731E"/>
    <w:rsid w:val="00FA7AAB"/>
    <w:rsid w:val="00FB0096"/>
    <w:rsid w:val="00FB052D"/>
    <w:rsid w:val="00FB22D7"/>
    <w:rsid w:val="00FB2379"/>
    <w:rsid w:val="00FB2912"/>
    <w:rsid w:val="00FB2A56"/>
    <w:rsid w:val="00FB2CAD"/>
    <w:rsid w:val="00FB3CB7"/>
    <w:rsid w:val="00FB4B8A"/>
    <w:rsid w:val="00FB5152"/>
    <w:rsid w:val="00FB5B40"/>
    <w:rsid w:val="00FB5F8F"/>
    <w:rsid w:val="00FB6347"/>
    <w:rsid w:val="00FB680E"/>
    <w:rsid w:val="00FB6B73"/>
    <w:rsid w:val="00FB7249"/>
    <w:rsid w:val="00FB7876"/>
    <w:rsid w:val="00FB78DD"/>
    <w:rsid w:val="00FB7A0B"/>
    <w:rsid w:val="00FC0065"/>
    <w:rsid w:val="00FC062F"/>
    <w:rsid w:val="00FC0754"/>
    <w:rsid w:val="00FC1406"/>
    <w:rsid w:val="00FC1423"/>
    <w:rsid w:val="00FC2EC1"/>
    <w:rsid w:val="00FC3031"/>
    <w:rsid w:val="00FC3390"/>
    <w:rsid w:val="00FC3AEE"/>
    <w:rsid w:val="00FC3DCC"/>
    <w:rsid w:val="00FC3F02"/>
    <w:rsid w:val="00FC48A2"/>
    <w:rsid w:val="00FC5A01"/>
    <w:rsid w:val="00FC6238"/>
    <w:rsid w:val="00FC6779"/>
    <w:rsid w:val="00FC6A79"/>
    <w:rsid w:val="00FC7288"/>
    <w:rsid w:val="00FC72E2"/>
    <w:rsid w:val="00FC7951"/>
    <w:rsid w:val="00FC7EAE"/>
    <w:rsid w:val="00FD0684"/>
    <w:rsid w:val="00FD0C6B"/>
    <w:rsid w:val="00FD104E"/>
    <w:rsid w:val="00FD1B0A"/>
    <w:rsid w:val="00FD236B"/>
    <w:rsid w:val="00FD2785"/>
    <w:rsid w:val="00FD33FC"/>
    <w:rsid w:val="00FD345D"/>
    <w:rsid w:val="00FD34AA"/>
    <w:rsid w:val="00FD3730"/>
    <w:rsid w:val="00FD3ADE"/>
    <w:rsid w:val="00FD3B08"/>
    <w:rsid w:val="00FD4806"/>
    <w:rsid w:val="00FD4BA4"/>
    <w:rsid w:val="00FD534E"/>
    <w:rsid w:val="00FD56C7"/>
    <w:rsid w:val="00FD5BB0"/>
    <w:rsid w:val="00FD5CBB"/>
    <w:rsid w:val="00FD6564"/>
    <w:rsid w:val="00FD69DA"/>
    <w:rsid w:val="00FD6B74"/>
    <w:rsid w:val="00FD7052"/>
    <w:rsid w:val="00FD70AE"/>
    <w:rsid w:val="00FE002E"/>
    <w:rsid w:val="00FE1590"/>
    <w:rsid w:val="00FE2398"/>
    <w:rsid w:val="00FE3957"/>
    <w:rsid w:val="00FE412B"/>
    <w:rsid w:val="00FE4396"/>
    <w:rsid w:val="00FE4836"/>
    <w:rsid w:val="00FE5025"/>
    <w:rsid w:val="00FE515A"/>
    <w:rsid w:val="00FE5421"/>
    <w:rsid w:val="00FE5624"/>
    <w:rsid w:val="00FE57B1"/>
    <w:rsid w:val="00FE5D2C"/>
    <w:rsid w:val="00FE5E8A"/>
    <w:rsid w:val="00FE5FBF"/>
    <w:rsid w:val="00FE6C25"/>
    <w:rsid w:val="00FF033A"/>
    <w:rsid w:val="00FF0964"/>
    <w:rsid w:val="00FF0F67"/>
    <w:rsid w:val="00FF1322"/>
    <w:rsid w:val="00FF16F2"/>
    <w:rsid w:val="00FF1B10"/>
    <w:rsid w:val="00FF1C96"/>
    <w:rsid w:val="00FF1F9B"/>
    <w:rsid w:val="00FF2B42"/>
    <w:rsid w:val="00FF2D5B"/>
    <w:rsid w:val="00FF326F"/>
    <w:rsid w:val="00FF33A2"/>
    <w:rsid w:val="00FF36EC"/>
    <w:rsid w:val="00FF3961"/>
    <w:rsid w:val="00FF3AD9"/>
    <w:rsid w:val="00FF3B7F"/>
    <w:rsid w:val="00FF4F92"/>
    <w:rsid w:val="00FF54EB"/>
    <w:rsid w:val="00FF5C68"/>
    <w:rsid w:val="00FF5FB8"/>
    <w:rsid w:val="00FF6822"/>
    <w:rsid w:val="00FF6BD4"/>
    <w:rsid w:val="00FF73D0"/>
    <w:rsid w:val="00FF760B"/>
    <w:rsid w:val="010C6F3B"/>
    <w:rsid w:val="014230CD"/>
    <w:rsid w:val="0188E073"/>
    <w:rsid w:val="01C62A5E"/>
    <w:rsid w:val="01CDB242"/>
    <w:rsid w:val="0209166A"/>
    <w:rsid w:val="025F2804"/>
    <w:rsid w:val="026A9212"/>
    <w:rsid w:val="026F2735"/>
    <w:rsid w:val="028D21A5"/>
    <w:rsid w:val="02AC55CF"/>
    <w:rsid w:val="02B7A815"/>
    <w:rsid w:val="02EEA48D"/>
    <w:rsid w:val="03069DFA"/>
    <w:rsid w:val="03AFC7AD"/>
    <w:rsid w:val="03B50557"/>
    <w:rsid w:val="03BA2505"/>
    <w:rsid w:val="03D879AC"/>
    <w:rsid w:val="03EF4C39"/>
    <w:rsid w:val="03FDF75A"/>
    <w:rsid w:val="0423C0AE"/>
    <w:rsid w:val="043BE368"/>
    <w:rsid w:val="044A0824"/>
    <w:rsid w:val="044E10E9"/>
    <w:rsid w:val="0452F40E"/>
    <w:rsid w:val="045B0DD1"/>
    <w:rsid w:val="04956B67"/>
    <w:rsid w:val="04EA7811"/>
    <w:rsid w:val="051534DC"/>
    <w:rsid w:val="05256BCD"/>
    <w:rsid w:val="0556162A"/>
    <w:rsid w:val="0578CE89"/>
    <w:rsid w:val="05B8F6C1"/>
    <w:rsid w:val="05E2B021"/>
    <w:rsid w:val="060FD064"/>
    <w:rsid w:val="06101558"/>
    <w:rsid w:val="061BFC02"/>
    <w:rsid w:val="062F6FB1"/>
    <w:rsid w:val="064115D6"/>
    <w:rsid w:val="066DD112"/>
    <w:rsid w:val="06748CB7"/>
    <w:rsid w:val="072BFE78"/>
    <w:rsid w:val="076AFC71"/>
    <w:rsid w:val="079255A7"/>
    <w:rsid w:val="07D28739"/>
    <w:rsid w:val="07F5E1B8"/>
    <w:rsid w:val="0812DCC9"/>
    <w:rsid w:val="08156309"/>
    <w:rsid w:val="08239993"/>
    <w:rsid w:val="08346FC3"/>
    <w:rsid w:val="083DCD04"/>
    <w:rsid w:val="0850C8EB"/>
    <w:rsid w:val="08574801"/>
    <w:rsid w:val="0862480E"/>
    <w:rsid w:val="086D8172"/>
    <w:rsid w:val="08790110"/>
    <w:rsid w:val="08888466"/>
    <w:rsid w:val="08AA74A4"/>
    <w:rsid w:val="08D04388"/>
    <w:rsid w:val="08D4C27C"/>
    <w:rsid w:val="0907B44B"/>
    <w:rsid w:val="09198141"/>
    <w:rsid w:val="0974B08E"/>
    <w:rsid w:val="09C0F66E"/>
    <w:rsid w:val="09D79AD3"/>
    <w:rsid w:val="09E5030C"/>
    <w:rsid w:val="0A13C5E5"/>
    <w:rsid w:val="0A431544"/>
    <w:rsid w:val="0A844B88"/>
    <w:rsid w:val="0AAD7739"/>
    <w:rsid w:val="0AB4F75D"/>
    <w:rsid w:val="0B0BF1DE"/>
    <w:rsid w:val="0B503EC7"/>
    <w:rsid w:val="0B57C837"/>
    <w:rsid w:val="0B7300F1"/>
    <w:rsid w:val="0B937E61"/>
    <w:rsid w:val="0B9A2F5F"/>
    <w:rsid w:val="0B9EACA2"/>
    <w:rsid w:val="0BC2DD3E"/>
    <w:rsid w:val="0BD9F60A"/>
    <w:rsid w:val="0C00E9E3"/>
    <w:rsid w:val="0CAABDB9"/>
    <w:rsid w:val="0CB371FE"/>
    <w:rsid w:val="0CC7DB08"/>
    <w:rsid w:val="0CE36767"/>
    <w:rsid w:val="0CF5A8F5"/>
    <w:rsid w:val="0D15BD42"/>
    <w:rsid w:val="0D1C739E"/>
    <w:rsid w:val="0D3DAD2E"/>
    <w:rsid w:val="0D996B22"/>
    <w:rsid w:val="0DA396B8"/>
    <w:rsid w:val="0DA96705"/>
    <w:rsid w:val="0DEB79D8"/>
    <w:rsid w:val="0DF3B1D7"/>
    <w:rsid w:val="0E1B5700"/>
    <w:rsid w:val="0E58612F"/>
    <w:rsid w:val="0E859D95"/>
    <w:rsid w:val="0EBA1622"/>
    <w:rsid w:val="0ED707BD"/>
    <w:rsid w:val="0EE004A6"/>
    <w:rsid w:val="0EF6890E"/>
    <w:rsid w:val="0F135690"/>
    <w:rsid w:val="0F5B014E"/>
    <w:rsid w:val="0FBC071F"/>
    <w:rsid w:val="1020C0C9"/>
    <w:rsid w:val="10479197"/>
    <w:rsid w:val="104D2514"/>
    <w:rsid w:val="108C8886"/>
    <w:rsid w:val="10A88CB4"/>
    <w:rsid w:val="10D17F75"/>
    <w:rsid w:val="10E807B4"/>
    <w:rsid w:val="10EC8744"/>
    <w:rsid w:val="1104B287"/>
    <w:rsid w:val="1108562F"/>
    <w:rsid w:val="1135A5FC"/>
    <w:rsid w:val="1152604A"/>
    <w:rsid w:val="118D3566"/>
    <w:rsid w:val="11BBDDAB"/>
    <w:rsid w:val="11C9DD44"/>
    <w:rsid w:val="11CDF28C"/>
    <w:rsid w:val="120094D6"/>
    <w:rsid w:val="1227AAD4"/>
    <w:rsid w:val="12750990"/>
    <w:rsid w:val="12BBC377"/>
    <w:rsid w:val="12CDC517"/>
    <w:rsid w:val="13231F2E"/>
    <w:rsid w:val="13555C05"/>
    <w:rsid w:val="13808A5C"/>
    <w:rsid w:val="13A2F0FC"/>
    <w:rsid w:val="13C2724D"/>
    <w:rsid w:val="13E1F39E"/>
    <w:rsid w:val="13FF7BB6"/>
    <w:rsid w:val="1405053A"/>
    <w:rsid w:val="141204DA"/>
    <w:rsid w:val="145B9513"/>
    <w:rsid w:val="14815F3C"/>
    <w:rsid w:val="14816453"/>
    <w:rsid w:val="14967AFC"/>
    <w:rsid w:val="14C6FC03"/>
    <w:rsid w:val="154C3D8E"/>
    <w:rsid w:val="1579F5AF"/>
    <w:rsid w:val="157A7F36"/>
    <w:rsid w:val="157D8B0C"/>
    <w:rsid w:val="1587AD3E"/>
    <w:rsid w:val="15C8A45F"/>
    <w:rsid w:val="15E3385E"/>
    <w:rsid w:val="15E83753"/>
    <w:rsid w:val="161E4989"/>
    <w:rsid w:val="16512788"/>
    <w:rsid w:val="168F0F0A"/>
    <w:rsid w:val="16B15D7A"/>
    <w:rsid w:val="16CF9EEF"/>
    <w:rsid w:val="1704C9BE"/>
    <w:rsid w:val="1706F7C8"/>
    <w:rsid w:val="171D8E7B"/>
    <w:rsid w:val="175FFDD4"/>
    <w:rsid w:val="17722D4E"/>
    <w:rsid w:val="17AA8096"/>
    <w:rsid w:val="17AAB367"/>
    <w:rsid w:val="17B35C1A"/>
    <w:rsid w:val="17B7EEDB"/>
    <w:rsid w:val="17DE27A5"/>
    <w:rsid w:val="186036E1"/>
    <w:rsid w:val="18604C21"/>
    <w:rsid w:val="1868E5EE"/>
    <w:rsid w:val="186E5C81"/>
    <w:rsid w:val="188F8DF7"/>
    <w:rsid w:val="1896DF8F"/>
    <w:rsid w:val="18E0AAC2"/>
    <w:rsid w:val="18FA5BB0"/>
    <w:rsid w:val="19043CF8"/>
    <w:rsid w:val="196C5021"/>
    <w:rsid w:val="19F70813"/>
    <w:rsid w:val="1A188B74"/>
    <w:rsid w:val="1A219784"/>
    <w:rsid w:val="1A25CF68"/>
    <w:rsid w:val="1AD2395B"/>
    <w:rsid w:val="1AF31954"/>
    <w:rsid w:val="1AFC506C"/>
    <w:rsid w:val="1B43FAFB"/>
    <w:rsid w:val="1BA02FF5"/>
    <w:rsid w:val="1C3EE12B"/>
    <w:rsid w:val="1C49289D"/>
    <w:rsid w:val="1C8F1B43"/>
    <w:rsid w:val="1CA3596B"/>
    <w:rsid w:val="1CA5CF69"/>
    <w:rsid w:val="1D26DF82"/>
    <w:rsid w:val="1D350FEA"/>
    <w:rsid w:val="1D4F4778"/>
    <w:rsid w:val="1DAE70A2"/>
    <w:rsid w:val="1DDB6E24"/>
    <w:rsid w:val="1DF01100"/>
    <w:rsid w:val="1E3DC80B"/>
    <w:rsid w:val="1E5423DB"/>
    <w:rsid w:val="1E5EF9DD"/>
    <w:rsid w:val="1E9AB867"/>
    <w:rsid w:val="1EA3D858"/>
    <w:rsid w:val="1EA5CB40"/>
    <w:rsid w:val="1EB0221E"/>
    <w:rsid w:val="1EFA560F"/>
    <w:rsid w:val="1F046C33"/>
    <w:rsid w:val="1F4D1AD8"/>
    <w:rsid w:val="1F55C3BC"/>
    <w:rsid w:val="1F8DE3E2"/>
    <w:rsid w:val="1F8F18EE"/>
    <w:rsid w:val="1FA08F88"/>
    <w:rsid w:val="1FC84A67"/>
    <w:rsid w:val="20070CD6"/>
    <w:rsid w:val="202D4745"/>
    <w:rsid w:val="20345DB9"/>
    <w:rsid w:val="204AD799"/>
    <w:rsid w:val="2052B7E1"/>
    <w:rsid w:val="20530E9F"/>
    <w:rsid w:val="205639B3"/>
    <w:rsid w:val="20687E78"/>
    <w:rsid w:val="206C1934"/>
    <w:rsid w:val="208521E2"/>
    <w:rsid w:val="212A4BBB"/>
    <w:rsid w:val="216F42AA"/>
    <w:rsid w:val="217CBEDB"/>
    <w:rsid w:val="218CCAC2"/>
    <w:rsid w:val="21A2895F"/>
    <w:rsid w:val="21E815D2"/>
    <w:rsid w:val="221E18A7"/>
    <w:rsid w:val="22300987"/>
    <w:rsid w:val="22428732"/>
    <w:rsid w:val="22547D68"/>
    <w:rsid w:val="225C424B"/>
    <w:rsid w:val="227529B6"/>
    <w:rsid w:val="227A408F"/>
    <w:rsid w:val="22D96731"/>
    <w:rsid w:val="22ED2551"/>
    <w:rsid w:val="22EEB8A4"/>
    <w:rsid w:val="23913157"/>
    <w:rsid w:val="239227E1"/>
    <w:rsid w:val="23986485"/>
    <w:rsid w:val="23B7E5D6"/>
    <w:rsid w:val="23D90C46"/>
    <w:rsid w:val="24249953"/>
    <w:rsid w:val="245E8542"/>
    <w:rsid w:val="24869F99"/>
    <w:rsid w:val="24A49C64"/>
    <w:rsid w:val="24AEDAEB"/>
    <w:rsid w:val="24DDEFA0"/>
    <w:rsid w:val="24F2CAC7"/>
    <w:rsid w:val="24F8940A"/>
    <w:rsid w:val="2514FBC2"/>
    <w:rsid w:val="255D2C1A"/>
    <w:rsid w:val="25723B69"/>
    <w:rsid w:val="25918C2D"/>
    <w:rsid w:val="25AC3300"/>
    <w:rsid w:val="25D40F21"/>
    <w:rsid w:val="25D6B3A9"/>
    <w:rsid w:val="25F439B8"/>
    <w:rsid w:val="260E3C53"/>
    <w:rsid w:val="261A8B98"/>
    <w:rsid w:val="261D9620"/>
    <w:rsid w:val="263803C0"/>
    <w:rsid w:val="264E9295"/>
    <w:rsid w:val="265361C4"/>
    <w:rsid w:val="26B96C59"/>
    <w:rsid w:val="26FF937A"/>
    <w:rsid w:val="270234D0"/>
    <w:rsid w:val="270CA037"/>
    <w:rsid w:val="278064E2"/>
    <w:rsid w:val="27AD23D8"/>
    <w:rsid w:val="27F50B46"/>
    <w:rsid w:val="2849AD53"/>
    <w:rsid w:val="2863D69B"/>
    <w:rsid w:val="28720252"/>
    <w:rsid w:val="288821FE"/>
    <w:rsid w:val="28A35066"/>
    <w:rsid w:val="28ADBEB8"/>
    <w:rsid w:val="28B0CC97"/>
    <w:rsid w:val="28C8C604"/>
    <w:rsid w:val="28FA3E90"/>
    <w:rsid w:val="28FE6A16"/>
    <w:rsid w:val="292692B1"/>
    <w:rsid w:val="2934C628"/>
    <w:rsid w:val="2935F518"/>
    <w:rsid w:val="294DF28B"/>
    <w:rsid w:val="2956FC28"/>
    <w:rsid w:val="2979BD17"/>
    <w:rsid w:val="297D21AE"/>
    <w:rsid w:val="29859BDF"/>
    <w:rsid w:val="299A56A2"/>
    <w:rsid w:val="29A99F19"/>
    <w:rsid w:val="29D752FE"/>
    <w:rsid w:val="29F540B8"/>
    <w:rsid w:val="2A25F86A"/>
    <w:rsid w:val="2A639A46"/>
    <w:rsid w:val="2A6654D8"/>
    <w:rsid w:val="2A8A70AA"/>
    <w:rsid w:val="2A8A8770"/>
    <w:rsid w:val="2AA29CE8"/>
    <w:rsid w:val="2ADC9684"/>
    <w:rsid w:val="2AE46BAE"/>
    <w:rsid w:val="2B0188FD"/>
    <w:rsid w:val="2B21BE3F"/>
    <w:rsid w:val="2B403D0A"/>
    <w:rsid w:val="2B477863"/>
    <w:rsid w:val="2B5E9969"/>
    <w:rsid w:val="2B63913B"/>
    <w:rsid w:val="2B64247D"/>
    <w:rsid w:val="2B93B416"/>
    <w:rsid w:val="2BC96E7D"/>
    <w:rsid w:val="2BE4CAAB"/>
    <w:rsid w:val="2BFA32F2"/>
    <w:rsid w:val="2C84C5C4"/>
    <w:rsid w:val="2C867889"/>
    <w:rsid w:val="2D106667"/>
    <w:rsid w:val="2D45CC6E"/>
    <w:rsid w:val="2D47CF44"/>
    <w:rsid w:val="2D542B2B"/>
    <w:rsid w:val="2D677C4C"/>
    <w:rsid w:val="2D857B91"/>
    <w:rsid w:val="2D916AA0"/>
    <w:rsid w:val="2DE12E16"/>
    <w:rsid w:val="2E33A136"/>
    <w:rsid w:val="2E72A3D8"/>
    <w:rsid w:val="2E9CCB21"/>
    <w:rsid w:val="2EC0C42E"/>
    <w:rsid w:val="2F045A57"/>
    <w:rsid w:val="2F05A77C"/>
    <w:rsid w:val="2F1904F9"/>
    <w:rsid w:val="2F298F38"/>
    <w:rsid w:val="2F95D019"/>
    <w:rsid w:val="2F9D6F31"/>
    <w:rsid w:val="300A8EFB"/>
    <w:rsid w:val="3013E0FE"/>
    <w:rsid w:val="303573C9"/>
    <w:rsid w:val="30648215"/>
    <w:rsid w:val="3067D349"/>
    <w:rsid w:val="306E89A5"/>
    <w:rsid w:val="30970056"/>
    <w:rsid w:val="30A97904"/>
    <w:rsid w:val="30CFE672"/>
    <w:rsid w:val="30DBC559"/>
    <w:rsid w:val="30E0BCA2"/>
    <w:rsid w:val="30E7DFDF"/>
    <w:rsid w:val="311E2BAD"/>
    <w:rsid w:val="312A0E25"/>
    <w:rsid w:val="3164F6F0"/>
    <w:rsid w:val="3168ACDB"/>
    <w:rsid w:val="31788C53"/>
    <w:rsid w:val="31A7F125"/>
    <w:rsid w:val="31C4C744"/>
    <w:rsid w:val="31CE5255"/>
    <w:rsid w:val="31D446A2"/>
    <w:rsid w:val="31D773E1"/>
    <w:rsid w:val="322BA0C4"/>
    <w:rsid w:val="322EC636"/>
    <w:rsid w:val="323B22E4"/>
    <w:rsid w:val="32975CEE"/>
    <w:rsid w:val="331BA511"/>
    <w:rsid w:val="33256C81"/>
    <w:rsid w:val="334609C1"/>
    <w:rsid w:val="334C0948"/>
    <w:rsid w:val="33765EFD"/>
    <w:rsid w:val="337C6444"/>
    <w:rsid w:val="3383C4C3"/>
    <w:rsid w:val="339BE595"/>
    <w:rsid w:val="33B675D5"/>
    <w:rsid w:val="33C12243"/>
    <w:rsid w:val="33C45EAD"/>
    <w:rsid w:val="33C745DC"/>
    <w:rsid w:val="33EFE03B"/>
    <w:rsid w:val="3402F4A8"/>
    <w:rsid w:val="34B63ADA"/>
    <w:rsid w:val="34D1AE6B"/>
    <w:rsid w:val="34DFCA3D"/>
    <w:rsid w:val="34E446B7"/>
    <w:rsid w:val="353BD0F3"/>
    <w:rsid w:val="3556D8C2"/>
    <w:rsid w:val="3560270E"/>
    <w:rsid w:val="35B10075"/>
    <w:rsid w:val="35F924B4"/>
    <w:rsid w:val="363A25A8"/>
    <w:rsid w:val="367D1E45"/>
    <w:rsid w:val="36D53667"/>
    <w:rsid w:val="36F0D216"/>
    <w:rsid w:val="3726E565"/>
    <w:rsid w:val="3728C791"/>
    <w:rsid w:val="37571B41"/>
    <w:rsid w:val="37680C14"/>
    <w:rsid w:val="37873FF1"/>
    <w:rsid w:val="379559BC"/>
    <w:rsid w:val="37ABA318"/>
    <w:rsid w:val="37ADAB1A"/>
    <w:rsid w:val="37B34CCD"/>
    <w:rsid w:val="37F27B0E"/>
    <w:rsid w:val="3810FD9F"/>
    <w:rsid w:val="3819120A"/>
    <w:rsid w:val="38485ACD"/>
    <w:rsid w:val="385CF86B"/>
    <w:rsid w:val="387910C8"/>
    <w:rsid w:val="38EB3E9A"/>
    <w:rsid w:val="3909E7F5"/>
    <w:rsid w:val="391F57CE"/>
    <w:rsid w:val="394A13FE"/>
    <w:rsid w:val="3962C07E"/>
    <w:rsid w:val="397287FB"/>
    <w:rsid w:val="39C650C7"/>
    <w:rsid w:val="39DC83C2"/>
    <w:rsid w:val="39FA2167"/>
    <w:rsid w:val="3A4D41DB"/>
    <w:rsid w:val="3A91D74D"/>
    <w:rsid w:val="3A974006"/>
    <w:rsid w:val="3AC592A7"/>
    <w:rsid w:val="3B69986D"/>
    <w:rsid w:val="3B94495F"/>
    <w:rsid w:val="3BDF5293"/>
    <w:rsid w:val="3BE92BE2"/>
    <w:rsid w:val="3C4C108B"/>
    <w:rsid w:val="3C653538"/>
    <w:rsid w:val="3CB2773A"/>
    <w:rsid w:val="3CDC0346"/>
    <w:rsid w:val="3CE58339"/>
    <w:rsid w:val="3D2D15F6"/>
    <w:rsid w:val="3D4C9B7E"/>
    <w:rsid w:val="3D5C391B"/>
    <w:rsid w:val="3D7049ED"/>
    <w:rsid w:val="3D94F7F9"/>
    <w:rsid w:val="3DBC338D"/>
    <w:rsid w:val="3DD66FC9"/>
    <w:rsid w:val="3DFE02C5"/>
    <w:rsid w:val="3E4FA076"/>
    <w:rsid w:val="3E536B3D"/>
    <w:rsid w:val="3E61DC49"/>
    <w:rsid w:val="3E8A264A"/>
    <w:rsid w:val="3E8D8CFF"/>
    <w:rsid w:val="3E9FB3D2"/>
    <w:rsid w:val="3EB06BCA"/>
    <w:rsid w:val="3EFF8170"/>
    <w:rsid w:val="3F301657"/>
    <w:rsid w:val="3F562E01"/>
    <w:rsid w:val="3FA96CA7"/>
    <w:rsid w:val="401AE510"/>
    <w:rsid w:val="4041EE45"/>
    <w:rsid w:val="406DCFD5"/>
    <w:rsid w:val="407575C4"/>
    <w:rsid w:val="40946165"/>
    <w:rsid w:val="40B03EFC"/>
    <w:rsid w:val="40D95854"/>
    <w:rsid w:val="410DAAE9"/>
    <w:rsid w:val="41C0382F"/>
    <w:rsid w:val="42170969"/>
    <w:rsid w:val="4225B48A"/>
    <w:rsid w:val="4231C9D3"/>
    <w:rsid w:val="42791DA7"/>
    <w:rsid w:val="429BBF92"/>
    <w:rsid w:val="42A28ADE"/>
    <w:rsid w:val="42E186C4"/>
    <w:rsid w:val="43669849"/>
    <w:rsid w:val="4366CE85"/>
    <w:rsid w:val="438FE694"/>
    <w:rsid w:val="4394464E"/>
    <w:rsid w:val="43A95EA7"/>
    <w:rsid w:val="43E9C4D7"/>
    <w:rsid w:val="4459B943"/>
    <w:rsid w:val="4474E7CA"/>
    <w:rsid w:val="44903F33"/>
    <w:rsid w:val="4499E9DA"/>
    <w:rsid w:val="44B4C932"/>
    <w:rsid w:val="44BFD0E8"/>
    <w:rsid w:val="45334D22"/>
    <w:rsid w:val="454E12B3"/>
    <w:rsid w:val="4574856B"/>
    <w:rsid w:val="45895B25"/>
    <w:rsid w:val="4593FE79"/>
    <w:rsid w:val="45A1DADE"/>
    <w:rsid w:val="45EA139D"/>
    <w:rsid w:val="45EB8A5E"/>
    <w:rsid w:val="46028C4F"/>
    <w:rsid w:val="461298D5"/>
    <w:rsid w:val="461D9EE8"/>
    <w:rsid w:val="462B7D38"/>
    <w:rsid w:val="462F038B"/>
    <w:rsid w:val="463C54E7"/>
    <w:rsid w:val="466E3FFF"/>
    <w:rsid w:val="468BAABE"/>
    <w:rsid w:val="4697D596"/>
    <w:rsid w:val="46B8B7AD"/>
    <w:rsid w:val="46C3D384"/>
    <w:rsid w:val="46D31275"/>
    <w:rsid w:val="46EA7A8C"/>
    <w:rsid w:val="4709FBDD"/>
    <w:rsid w:val="47297D2E"/>
    <w:rsid w:val="474BCB9E"/>
    <w:rsid w:val="475776CF"/>
    <w:rsid w:val="4777A62B"/>
    <w:rsid w:val="4790C28D"/>
    <w:rsid w:val="47A165EC"/>
    <w:rsid w:val="47A1BB8D"/>
    <w:rsid w:val="47DD4160"/>
    <w:rsid w:val="47E65CDB"/>
    <w:rsid w:val="47FFE9DF"/>
    <w:rsid w:val="4812683F"/>
    <w:rsid w:val="481AE845"/>
    <w:rsid w:val="48655116"/>
    <w:rsid w:val="487A9524"/>
    <w:rsid w:val="48A934CC"/>
    <w:rsid w:val="48F41179"/>
    <w:rsid w:val="48F7FFA9"/>
    <w:rsid w:val="490DD76A"/>
    <w:rsid w:val="4923334D"/>
    <w:rsid w:val="492E29A7"/>
    <w:rsid w:val="4955C732"/>
    <w:rsid w:val="4996CCA7"/>
    <w:rsid w:val="49A1283C"/>
    <w:rsid w:val="49D2ECC8"/>
    <w:rsid w:val="49EB7923"/>
    <w:rsid w:val="49F422F9"/>
    <w:rsid w:val="4A0CB292"/>
    <w:rsid w:val="4A21F2A0"/>
    <w:rsid w:val="4A4B5408"/>
    <w:rsid w:val="4A6EC5D5"/>
    <w:rsid w:val="4A8D5224"/>
    <w:rsid w:val="4A99A7A0"/>
    <w:rsid w:val="4AF1F663"/>
    <w:rsid w:val="4B4A879D"/>
    <w:rsid w:val="4B4C841C"/>
    <w:rsid w:val="4BA7FB6B"/>
    <w:rsid w:val="4BAD2D75"/>
    <w:rsid w:val="4C24B788"/>
    <w:rsid w:val="4C44C928"/>
    <w:rsid w:val="4C71498A"/>
    <w:rsid w:val="4C99FD62"/>
    <w:rsid w:val="4D659B9A"/>
    <w:rsid w:val="4D70B95E"/>
    <w:rsid w:val="4DC22942"/>
    <w:rsid w:val="4DC45B6E"/>
    <w:rsid w:val="4DE40E95"/>
    <w:rsid w:val="4E1B6F7F"/>
    <w:rsid w:val="4E3B9D0B"/>
    <w:rsid w:val="4E4355C7"/>
    <w:rsid w:val="4E6AC88F"/>
    <w:rsid w:val="4E9A0DC6"/>
    <w:rsid w:val="4EA65918"/>
    <w:rsid w:val="4ED89BD1"/>
    <w:rsid w:val="4FFCFA7C"/>
    <w:rsid w:val="4FFE4B74"/>
    <w:rsid w:val="501BD2BA"/>
    <w:rsid w:val="503BE89F"/>
    <w:rsid w:val="504BCB5A"/>
    <w:rsid w:val="5062CBB9"/>
    <w:rsid w:val="507176DA"/>
    <w:rsid w:val="50A1CE5B"/>
    <w:rsid w:val="50DCD964"/>
    <w:rsid w:val="5109AB32"/>
    <w:rsid w:val="5122D294"/>
    <w:rsid w:val="5133441D"/>
    <w:rsid w:val="515639CF"/>
    <w:rsid w:val="51795B14"/>
    <w:rsid w:val="518A6B6B"/>
    <w:rsid w:val="5195AC50"/>
    <w:rsid w:val="5199FE71"/>
    <w:rsid w:val="519BC90A"/>
    <w:rsid w:val="51C2E9A5"/>
    <w:rsid w:val="51C92355"/>
    <w:rsid w:val="5209B0CE"/>
    <w:rsid w:val="5240390A"/>
    <w:rsid w:val="5259CB26"/>
    <w:rsid w:val="525C704C"/>
    <w:rsid w:val="52630023"/>
    <w:rsid w:val="5269DEBE"/>
    <w:rsid w:val="5277ADA6"/>
    <w:rsid w:val="52B23576"/>
    <w:rsid w:val="52D09B5F"/>
    <w:rsid w:val="52ED99B0"/>
    <w:rsid w:val="5309C102"/>
    <w:rsid w:val="53210016"/>
    <w:rsid w:val="53521FDC"/>
    <w:rsid w:val="536E6B18"/>
    <w:rsid w:val="5399D503"/>
    <w:rsid w:val="53A40803"/>
    <w:rsid w:val="53BE158F"/>
    <w:rsid w:val="53EC18B0"/>
    <w:rsid w:val="53F81948"/>
    <w:rsid w:val="53F899B3"/>
    <w:rsid w:val="542DB94D"/>
    <w:rsid w:val="542E0D4C"/>
    <w:rsid w:val="54974AE9"/>
    <w:rsid w:val="54AA7917"/>
    <w:rsid w:val="54ADE1BD"/>
    <w:rsid w:val="54C8E215"/>
    <w:rsid w:val="54F81757"/>
    <w:rsid w:val="553D6019"/>
    <w:rsid w:val="558A44FC"/>
    <w:rsid w:val="559BD49F"/>
    <w:rsid w:val="55D7BE85"/>
    <w:rsid w:val="55E19793"/>
    <w:rsid w:val="5618AC49"/>
    <w:rsid w:val="562A9893"/>
    <w:rsid w:val="565C5A23"/>
    <w:rsid w:val="56845B42"/>
    <w:rsid w:val="56C72FD0"/>
    <w:rsid w:val="575999BA"/>
    <w:rsid w:val="575E0B16"/>
    <w:rsid w:val="57748C00"/>
    <w:rsid w:val="5787595C"/>
    <w:rsid w:val="5797F053"/>
    <w:rsid w:val="57AC823D"/>
    <w:rsid w:val="57B65AC6"/>
    <w:rsid w:val="57CAED7E"/>
    <w:rsid w:val="57CFB960"/>
    <w:rsid w:val="57E1FCDA"/>
    <w:rsid w:val="57EE1641"/>
    <w:rsid w:val="581E0FEC"/>
    <w:rsid w:val="586D4626"/>
    <w:rsid w:val="587F4B46"/>
    <w:rsid w:val="588F291A"/>
    <w:rsid w:val="58D4F02C"/>
    <w:rsid w:val="58F8C79B"/>
    <w:rsid w:val="59194FFF"/>
    <w:rsid w:val="591E3D39"/>
    <w:rsid w:val="596E3FC0"/>
    <w:rsid w:val="59B0AF1A"/>
    <w:rsid w:val="5A116254"/>
    <w:rsid w:val="5A3951CA"/>
    <w:rsid w:val="5A4F0F8A"/>
    <w:rsid w:val="5A5EEB6D"/>
    <w:rsid w:val="5A77E4AD"/>
    <w:rsid w:val="5B06D6AA"/>
    <w:rsid w:val="5B25119F"/>
    <w:rsid w:val="5B28E44D"/>
    <w:rsid w:val="5BA3FCB6"/>
    <w:rsid w:val="5BBC2CA4"/>
    <w:rsid w:val="5BC16CBF"/>
    <w:rsid w:val="5BD4751B"/>
    <w:rsid w:val="5BFF7696"/>
    <w:rsid w:val="5C284901"/>
    <w:rsid w:val="5C4612D1"/>
    <w:rsid w:val="5CA850B7"/>
    <w:rsid w:val="5CBBDD1C"/>
    <w:rsid w:val="5CBF6D0C"/>
    <w:rsid w:val="5CE2581C"/>
    <w:rsid w:val="5CFAA15A"/>
    <w:rsid w:val="5D798D74"/>
    <w:rsid w:val="5D7B7E2E"/>
    <w:rsid w:val="5DE5407C"/>
    <w:rsid w:val="5DEA2678"/>
    <w:rsid w:val="5DFF95F2"/>
    <w:rsid w:val="5E00884C"/>
    <w:rsid w:val="5E0743C7"/>
    <w:rsid w:val="5E29810B"/>
    <w:rsid w:val="5E32ADB2"/>
    <w:rsid w:val="5E777C41"/>
    <w:rsid w:val="5E7B9C3A"/>
    <w:rsid w:val="5EA7DAE3"/>
    <w:rsid w:val="5EC15D3D"/>
    <w:rsid w:val="5F23EB6E"/>
    <w:rsid w:val="5F3B0B9D"/>
    <w:rsid w:val="5F84D6D0"/>
    <w:rsid w:val="5F9C2C1B"/>
    <w:rsid w:val="5FAEC9F1"/>
    <w:rsid w:val="5FBF6A9B"/>
    <w:rsid w:val="6052191F"/>
    <w:rsid w:val="606A851F"/>
    <w:rsid w:val="60A609EA"/>
    <w:rsid w:val="60B6C335"/>
    <w:rsid w:val="610C4553"/>
    <w:rsid w:val="6114E281"/>
    <w:rsid w:val="6124C00D"/>
    <w:rsid w:val="614E2D44"/>
    <w:rsid w:val="616A5496"/>
    <w:rsid w:val="6181B069"/>
    <w:rsid w:val="61932433"/>
    <w:rsid w:val="61A58144"/>
    <w:rsid w:val="61BEECA3"/>
    <w:rsid w:val="61C68A99"/>
    <w:rsid w:val="61D355C5"/>
    <w:rsid w:val="61F0148F"/>
    <w:rsid w:val="61FB010A"/>
    <w:rsid w:val="620CA088"/>
    <w:rsid w:val="621D95C1"/>
    <w:rsid w:val="62445C03"/>
    <w:rsid w:val="62BE8A15"/>
    <w:rsid w:val="63028E8A"/>
    <w:rsid w:val="6335310E"/>
    <w:rsid w:val="6379D99F"/>
    <w:rsid w:val="637A641A"/>
    <w:rsid w:val="63BE30E5"/>
    <w:rsid w:val="63E232F6"/>
    <w:rsid w:val="63F50518"/>
    <w:rsid w:val="63FB5D46"/>
    <w:rsid w:val="642AAF78"/>
    <w:rsid w:val="646AB1BA"/>
    <w:rsid w:val="648061C4"/>
    <w:rsid w:val="64AD6EB3"/>
    <w:rsid w:val="64E1F419"/>
    <w:rsid w:val="64FD623A"/>
    <w:rsid w:val="651FE718"/>
    <w:rsid w:val="652ED88E"/>
    <w:rsid w:val="65323608"/>
    <w:rsid w:val="653B5C2A"/>
    <w:rsid w:val="6563E470"/>
    <w:rsid w:val="659F7B2E"/>
    <w:rsid w:val="65A5C048"/>
    <w:rsid w:val="65BA0FA7"/>
    <w:rsid w:val="663997D4"/>
    <w:rsid w:val="665B4969"/>
    <w:rsid w:val="666C3A58"/>
    <w:rsid w:val="6673C5CA"/>
    <w:rsid w:val="6686EFE5"/>
    <w:rsid w:val="66BADECE"/>
    <w:rsid w:val="66CDDFE2"/>
    <w:rsid w:val="66F4B119"/>
    <w:rsid w:val="66FA5EB1"/>
    <w:rsid w:val="66FF0651"/>
    <w:rsid w:val="6718BB59"/>
    <w:rsid w:val="67323580"/>
    <w:rsid w:val="6734A603"/>
    <w:rsid w:val="6778E949"/>
    <w:rsid w:val="679FD743"/>
    <w:rsid w:val="67A6499F"/>
    <w:rsid w:val="67CE169D"/>
    <w:rsid w:val="67CE77C9"/>
    <w:rsid w:val="680145AE"/>
    <w:rsid w:val="6852AFF9"/>
    <w:rsid w:val="686A9166"/>
    <w:rsid w:val="68C71575"/>
    <w:rsid w:val="68CDEA63"/>
    <w:rsid w:val="68E6B340"/>
    <w:rsid w:val="69023CF8"/>
    <w:rsid w:val="691955C4"/>
    <w:rsid w:val="6924551C"/>
    <w:rsid w:val="6943D66D"/>
    <w:rsid w:val="6985A533"/>
    <w:rsid w:val="699EFEA3"/>
    <w:rsid w:val="69CBBBA5"/>
    <w:rsid w:val="6A5778A2"/>
    <w:rsid w:val="6A6E55A3"/>
    <w:rsid w:val="6A79FF9E"/>
    <w:rsid w:val="6A9DE1A5"/>
    <w:rsid w:val="6A9FE9D3"/>
    <w:rsid w:val="6AC25407"/>
    <w:rsid w:val="6AD2E5A0"/>
    <w:rsid w:val="6B031D11"/>
    <w:rsid w:val="6B3872E2"/>
    <w:rsid w:val="6B777584"/>
    <w:rsid w:val="6B84F1B5"/>
    <w:rsid w:val="6BA47306"/>
    <w:rsid w:val="6BACFE8D"/>
    <w:rsid w:val="6BB94545"/>
    <w:rsid w:val="6BBD35C1"/>
    <w:rsid w:val="6BBFFCBE"/>
    <w:rsid w:val="6BC3F457"/>
    <w:rsid w:val="6C11A21A"/>
    <w:rsid w:val="6C35E8C8"/>
    <w:rsid w:val="6C61C74A"/>
    <w:rsid w:val="6C69F117"/>
    <w:rsid w:val="6CF57B8F"/>
    <w:rsid w:val="6D3952FB"/>
    <w:rsid w:val="6D3A727E"/>
    <w:rsid w:val="6D7399DD"/>
    <w:rsid w:val="6D75E916"/>
    <w:rsid w:val="6D817BB0"/>
    <w:rsid w:val="6D87EAA5"/>
    <w:rsid w:val="6DC52C61"/>
    <w:rsid w:val="6DD0BD0A"/>
    <w:rsid w:val="6DE56A64"/>
    <w:rsid w:val="6DFF99D6"/>
    <w:rsid w:val="6E3A1454"/>
    <w:rsid w:val="6E934900"/>
    <w:rsid w:val="6EC6FCEF"/>
    <w:rsid w:val="6EEDD961"/>
    <w:rsid w:val="6F17051E"/>
    <w:rsid w:val="6F69AD6F"/>
    <w:rsid w:val="6F891964"/>
    <w:rsid w:val="70051F4D"/>
    <w:rsid w:val="703AB7DF"/>
    <w:rsid w:val="704188EE"/>
    <w:rsid w:val="706AA8B5"/>
    <w:rsid w:val="7095D1E3"/>
    <w:rsid w:val="70F25C9D"/>
    <w:rsid w:val="70FD7BE9"/>
    <w:rsid w:val="719443E8"/>
    <w:rsid w:val="71A33A3C"/>
    <w:rsid w:val="720DC03D"/>
    <w:rsid w:val="726F4325"/>
    <w:rsid w:val="72BEE0B5"/>
    <w:rsid w:val="72CA3B83"/>
    <w:rsid w:val="72CB0491"/>
    <w:rsid w:val="72E3A022"/>
    <w:rsid w:val="72F3B50D"/>
    <w:rsid w:val="735644C3"/>
    <w:rsid w:val="7384A0C9"/>
    <w:rsid w:val="73A5018D"/>
    <w:rsid w:val="73B20EEC"/>
    <w:rsid w:val="73F313F7"/>
    <w:rsid w:val="73FC6865"/>
    <w:rsid w:val="740F6E1A"/>
    <w:rsid w:val="741101B1"/>
    <w:rsid w:val="74820025"/>
    <w:rsid w:val="74855A24"/>
    <w:rsid w:val="7485EA7F"/>
    <w:rsid w:val="748B4E71"/>
    <w:rsid w:val="748D0728"/>
    <w:rsid w:val="752BA12A"/>
    <w:rsid w:val="75499DCB"/>
    <w:rsid w:val="755D90B8"/>
    <w:rsid w:val="7575BBFB"/>
    <w:rsid w:val="75794EED"/>
    <w:rsid w:val="758E94BA"/>
    <w:rsid w:val="759D959B"/>
    <w:rsid w:val="75CDBB46"/>
    <w:rsid w:val="75F1513D"/>
    <w:rsid w:val="75FC0BE2"/>
    <w:rsid w:val="760C62DE"/>
    <w:rsid w:val="76419B3F"/>
    <w:rsid w:val="76A6F41B"/>
    <w:rsid w:val="76C1B485"/>
    <w:rsid w:val="76F74184"/>
    <w:rsid w:val="771413C2"/>
    <w:rsid w:val="77327590"/>
    <w:rsid w:val="77BEA4DE"/>
    <w:rsid w:val="77C257BB"/>
    <w:rsid w:val="77CB1B65"/>
    <w:rsid w:val="77EFE693"/>
    <w:rsid w:val="780F5DB9"/>
    <w:rsid w:val="78783543"/>
    <w:rsid w:val="78963AB9"/>
    <w:rsid w:val="78D00B5E"/>
    <w:rsid w:val="78EDEAA6"/>
    <w:rsid w:val="790BC743"/>
    <w:rsid w:val="790C4C74"/>
    <w:rsid w:val="790E98C4"/>
    <w:rsid w:val="7919C8A5"/>
    <w:rsid w:val="793C58F4"/>
    <w:rsid w:val="797ADA30"/>
    <w:rsid w:val="799CCDDE"/>
    <w:rsid w:val="79D5DA88"/>
    <w:rsid w:val="79DCA1F7"/>
    <w:rsid w:val="7A4FBD65"/>
    <w:rsid w:val="7A81FFFE"/>
    <w:rsid w:val="7A8A2F1B"/>
    <w:rsid w:val="7AA13837"/>
    <w:rsid w:val="7AAA55D0"/>
    <w:rsid w:val="7AF91D8A"/>
    <w:rsid w:val="7B6CB737"/>
    <w:rsid w:val="7B6E69D2"/>
    <w:rsid w:val="7B9357F0"/>
    <w:rsid w:val="7BB828FF"/>
    <w:rsid w:val="7BBB0840"/>
    <w:rsid w:val="7BCF8202"/>
    <w:rsid w:val="7C230402"/>
    <w:rsid w:val="7C31509E"/>
    <w:rsid w:val="7C373A32"/>
    <w:rsid w:val="7C9D01C4"/>
    <w:rsid w:val="7CAA82AD"/>
    <w:rsid w:val="7D166870"/>
    <w:rsid w:val="7D214A53"/>
    <w:rsid w:val="7D707DD5"/>
    <w:rsid w:val="7D7D1141"/>
    <w:rsid w:val="7D993311"/>
    <w:rsid w:val="7DDCE876"/>
    <w:rsid w:val="7DE5B1E4"/>
    <w:rsid w:val="7DF0445D"/>
    <w:rsid w:val="7DF5BDCB"/>
    <w:rsid w:val="7DFB474F"/>
    <w:rsid w:val="7E2320EF"/>
    <w:rsid w:val="7E2A08E3"/>
    <w:rsid w:val="7E3985CA"/>
    <w:rsid w:val="7E3AB4BA"/>
    <w:rsid w:val="7E441A2D"/>
    <w:rsid w:val="7E93FF51"/>
    <w:rsid w:val="7ECB612E"/>
    <w:rsid w:val="7F0A2C43"/>
    <w:rsid w:val="7F2E1306"/>
    <w:rsid w:val="7F353643"/>
    <w:rsid w:val="7F3EFF9A"/>
    <w:rsid w:val="7F70B057"/>
    <w:rsid w:val="7F7F90D3"/>
    <w:rsid w:val="7FE908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0E0293E"/>
  <w15:docId w15:val="{5DF9FD7A-9FD9-4471-917F-7E5A59EF0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36F1"/>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4Char">
    <w:name w:val="Heading 4 Char"/>
    <w:basedOn w:val="DefaultParagraphFont"/>
    <w:link w:val="Heading4"/>
    <w:rsid w:val="002B4021"/>
    <w:rPr>
      <w:rFonts w:ascii="Arial" w:hAnsi="Arial"/>
      <w:sz w:val="24"/>
      <w:lang w:val="en-GB"/>
    </w:rPr>
  </w:style>
  <w:style w:type="paragraph" w:customStyle="1" w:styleId="paragraph">
    <w:name w:val="paragraph"/>
    <w:basedOn w:val="Normal"/>
    <w:rsid w:val="002B4021"/>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2B4021"/>
  </w:style>
  <w:style w:type="character" w:customStyle="1" w:styleId="eop">
    <w:name w:val="eop"/>
    <w:basedOn w:val="DefaultParagraphFont"/>
    <w:rsid w:val="002B4021"/>
  </w:style>
  <w:style w:type="character" w:styleId="Mention">
    <w:name w:val="Mention"/>
    <w:basedOn w:val="DefaultParagraphFont"/>
    <w:uiPriority w:val="99"/>
    <w:unhideWhenUsed/>
    <w:rsid w:val="005D1CA5"/>
    <w:rPr>
      <w:color w:val="2B579A"/>
      <w:shd w:val="clear" w:color="auto" w:fill="E1DFDD"/>
    </w:rPr>
  </w:style>
  <w:style w:type="paragraph" w:customStyle="1" w:styleId="Default">
    <w:name w:val="Default"/>
    <w:rsid w:val="00B50CEA"/>
    <w:pPr>
      <w:autoSpaceDE w:val="0"/>
      <w:autoSpaceDN w:val="0"/>
      <w:adjustRightInd w:val="0"/>
    </w:pPr>
    <w:rPr>
      <w:rFonts w:ascii="Calibri" w:hAnsi="Calibri" w:cs="Calibri"/>
      <w:color w:val="000000"/>
      <w:sz w:val="24"/>
      <w:szCs w:val="24"/>
      <w:lang w:val="fr-FR"/>
    </w:rPr>
  </w:style>
  <w:style w:type="character" w:customStyle="1" w:styleId="Heading3Char">
    <w:name w:val="Heading 3 Char"/>
    <w:aliases w:val="Heading 3 3GPP Char"/>
    <w:basedOn w:val="DefaultParagraphFont"/>
    <w:link w:val="Heading3"/>
    <w:rsid w:val="00F57918"/>
    <w:rPr>
      <w:rFonts w:ascii="Arial" w:hAnsi="Arial"/>
      <w:sz w:val="28"/>
      <w:lang w:val="en-GB"/>
    </w:rPr>
  </w:style>
  <w:style w:type="character" w:styleId="Emphasis">
    <w:name w:val="Emphasis"/>
    <w:basedOn w:val="DefaultParagraphFont"/>
    <w:uiPriority w:val="20"/>
    <w:qFormat/>
    <w:rsid w:val="00993967"/>
    <w:rPr>
      <w:i/>
      <w:iCs/>
    </w:rPr>
  </w:style>
  <w:style w:type="table" w:customStyle="1" w:styleId="TableGrid1">
    <w:name w:val="Table Grid1"/>
    <w:basedOn w:val="TableNormal"/>
    <w:next w:val="TableGrid"/>
    <w:rsid w:val="006E03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524726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3124975">
      <w:bodyDiv w:val="1"/>
      <w:marLeft w:val="0"/>
      <w:marRight w:val="0"/>
      <w:marTop w:val="0"/>
      <w:marBottom w:val="0"/>
      <w:divBdr>
        <w:top w:val="none" w:sz="0" w:space="0" w:color="auto"/>
        <w:left w:val="none" w:sz="0" w:space="0" w:color="auto"/>
        <w:bottom w:val="none" w:sz="0" w:space="0" w:color="auto"/>
        <w:right w:val="none" w:sz="0" w:space="0" w:color="auto"/>
      </w:divBdr>
      <w:divsChild>
        <w:div w:id="652177394">
          <w:marLeft w:val="547"/>
          <w:marRight w:val="0"/>
          <w:marTop w:val="0"/>
          <w:marBottom w:val="120"/>
          <w:divBdr>
            <w:top w:val="none" w:sz="0" w:space="0" w:color="auto"/>
            <w:left w:val="none" w:sz="0" w:space="0" w:color="auto"/>
            <w:bottom w:val="none" w:sz="0" w:space="0" w:color="auto"/>
            <w:right w:val="none" w:sz="0" w:space="0" w:color="auto"/>
          </w:divBdr>
        </w:div>
        <w:div w:id="1333141016">
          <w:marLeft w:val="547"/>
          <w:marRight w:val="0"/>
          <w:marTop w:val="0"/>
          <w:marBottom w:val="120"/>
          <w:divBdr>
            <w:top w:val="none" w:sz="0" w:space="0" w:color="auto"/>
            <w:left w:val="none" w:sz="0" w:space="0" w:color="auto"/>
            <w:bottom w:val="none" w:sz="0" w:space="0" w:color="auto"/>
            <w:right w:val="none" w:sz="0" w:space="0" w:color="auto"/>
          </w:divBdr>
        </w:div>
        <w:div w:id="1939026428">
          <w:marLeft w:val="547"/>
          <w:marRight w:val="0"/>
          <w:marTop w:val="0"/>
          <w:marBottom w:val="12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081483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6682536">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2329289">
      <w:bodyDiv w:val="1"/>
      <w:marLeft w:val="0"/>
      <w:marRight w:val="0"/>
      <w:marTop w:val="0"/>
      <w:marBottom w:val="0"/>
      <w:divBdr>
        <w:top w:val="none" w:sz="0" w:space="0" w:color="auto"/>
        <w:left w:val="none" w:sz="0" w:space="0" w:color="auto"/>
        <w:bottom w:val="none" w:sz="0" w:space="0" w:color="auto"/>
        <w:right w:val="none" w:sz="0" w:space="0" w:color="auto"/>
      </w:divBdr>
      <w:divsChild>
        <w:div w:id="266427613">
          <w:marLeft w:val="547"/>
          <w:marRight w:val="0"/>
          <w:marTop w:val="0"/>
          <w:marBottom w:val="120"/>
          <w:divBdr>
            <w:top w:val="none" w:sz="0" w:space="0" w:color="auto"/>
            <w:left w:val="none" w:sz="0" w:space="0" w:color="auto"/>
            <w:bottom w:val="none" w:sz="0" w:space="0" w:color="auto"/>
            <w:right w:val="none" w:sz="0" w:space="0" w:color="auto"/>
          </w:divBdr>
        </w:div>
        <w:div w:id="475030556">
          <w:marLeft w:val="547"/>
          <w:marRight w:val="0"/>
          <w:marTop w:val="0"/>
          <w:marBottom w:val="120"/>
          <w:divBdr>
            <w:top w:val="none" w:sz="0" w:space="0" w:color="auto"/>
            <w:left w:val="none" w:sz="0" w:space="0" w:color="auto"/>
            <w:bottom w:val="none" w:sz="0" w:space="0" w:color="auto"/>
            <w:right w:val="none" w:sz="0" w:space="0" w:color="auto"/>
          </w:divBdr>
        </w:div>
        <w:div w:id="481697033">
          <w:marLeft w:val="547"/>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8554188">
      <w:bodyDiv w:val="1"/>
      <w:marLeft w:val="0"/>
      <w:marRight w:val="0"/>
      <w:marTop w:val="0"/>
      <w:marBottom w:val="0"/>
      <w:divBdr>
        <w:top w:val="none" w:sz="0" w:space="0" w:color="auto"/>
        <w:left w:val="none" w:sz="0" w:space="0" w:color="auto"/>
        <w:bottom w:val="none" w:sz="0" w:space="0" w:color="auto"/>
        <w:right w:val="none" w:sz="0" w:space="0" w:color="auto"/>
      </w:divBdr>
      <w:divsChild>
        <w:div w:id="173502268">
          <w:marLeft w:val="547"/>
          <w:marRight w:val="0"/>
          <w:marTop w:val="0"/>
          <w:marBottom w:val="120"/>
          <w:divBdr>
            <w:top w:val="none" w:sz="0" w:space="0" w:color="auto"/>
            <w:left w:val="none" w:sz="0" w:space="0" w:color="auto"/>
            <w:bottom w:val="none" w:sz="0" w:space="0" w:color="auto"/>
            <w:right w:val="none" w:sz="0" w:space="0" w:color="auto"/>
          </w:divBdr>
        </w:div>
        <w:div w:id="757554784">
          <w:marLeft w:val="547"/>
          <w:marRight w:val="0"/>
          <w:marTop w:val="0"/>
          <w:marBottom w:val="120"/>
          <w:divBdr>
            <w:top w:val="none" w:sz="0" w:space="0" w:color="auto"/>
            <w:left w:val="none" w:sz="0" w:space="0" w:color="auto"/>
            <w:bottom w:val="none" w:sz="0" w:space="0" w:color="auto"/>
            <w:right w:val="none" w:sz="0" w:space="0" w:color="auto"/>
          </w:divBdr>
        </w:div>
        <w:div w:id="814296782">
          <w:marLeft w:val="1166"/>
          <w:marRight w:val="0"/>
          <w:marTop w:val="0"/>
          <w:marBottom w:val="120"/>
          <w:divBdr>
            <w:top w:val="none" w:sz="0" w:space="0" w:color="auto"/>
            <w:left w:val="none" w:sz="0" w:space="0" w:color="auto"/>
            <w:bottom w:val="none" w:sz="0" w:space="0" w:color="auto"/>
            <w:right w:val="none" w:sz="0" w:space="0" w:color="auto"/>
          </w:divBdr>
        </w:div>
        <w:div w:id="945574009">
          <w:marLeft w:val="1166"/>
          <w:marRight w:val="0"/>
          <w:marTop w:val="0"/>
          <w:marBottom w:val="120"/>
          <w:divBdr>
            <w:top w:val="none" w:sz="0" w:space="0" w:color="auto"/>
            <w:left w:val="none" w:sz="0" w:space="0" w:color="auto"/>
            <w:bottom w:val="none" w:sz="0" w:space="0" w:color="auto"/>
            <w:right w:val="none" w:sz="0" w:space="0" w:color="auto"/>
          </w:divBdr>
        </w:div>
        <w:div w:id="1075007980">
          <w:marLeft w:val="547"/>
          <w:marRight w:val="0"/>
          <w:marTop w:val="0"/>
          <w:marBottom w:val="120"/>
          <w:divBdr>
            <w:top w:val="none" w:sz="0" w:space="0" w:color="auto"/>
            <w:left w:val="none" w:sz="0" w:space="0" w:color="auto"/>
            <w:bottom w:val="none" w:sz="0" w:space="0" w:color="auto"/>
            <w:right w:val="none" w:sz="0" w:space="0" w:color="auto"/>
          </w:divBdr>
        </w:div>
        <w:div w:id="1396929292">
          <w:marLeft w:val="1166"/>
          <w:marRight w:val="0"/>
          <w:marTop w:val="0"/>
          <w:marBottom w:val="120"/>
          <w:divBdr>
            <w:top w:val="none" w:sz="0" w:space="0" w:color="auto"/>
            <w:left w:val="none" w:sz="0" w:space="0" w:color="auto"/>
            <w:bottom w:val="none" w:sz="0" w:space="0" w:color="auto"/>
            <w:right w:val="none" w:sz="0" w:space="0" w:color="auto"/>
          </w:divBdr>
        </w:div>
        <w:div w:id="1512377410">
          <w:marLeft w:val="1166"/>
          <w:marRight w:val="0"/>
          <w:marTop w:val="0"/>
          <w:marBottom w:val="120"/>
          <w:divBdr>
            <w:top w:val="none" w:sz="0" w:space="0" w:color="auto"/>
            <w:left w:val="none" w:sz="0" w:space="0" w:color="auto"/>
            <w:bottom w:val="none" w:sz="0" w:space="0" w:color="auto"/>
            <w:right w:val="none" w:sz="0" w:space="0" w:color="auto"/>
          </w:divBdr>
        </w:div>
        <w:div w:id="1742172767">
          <w:marLeft w:val="1166"/>
          <w:marRight w:val="0"/>
          <w:marTop w:val="0"/>
          <w:marBottom w:val="120"/>
          <w:divBdr>
            <w:top w:val="none" w:sz="0" w:space="0" w:color="auto"/>
            <w:left w:val="none" w:sz="0" w:space="0" w:color="auto"/>
            <w:bottom w:val="none" w:sz="0" w:space="0" w:color="auto"/>
            <w:right w:val="none" w:sz="0" w:space="0" w:color="auto"/>
          </w:divBdr>
        </w:div>
        <w:div w:id="1833640716">
          <w:marLeft w:val="1166"/>
          <w:marRight w:val="0"/>
          <w:marTop w:val="0"/>
          <w:marBottom w:val="120"/>
          <w:divBdr>
            <w:top w:val="none" w:sz="0" w:space="0" w:color="auto"/>
            <w:left w:val="none" w:sz="0" w:space="0" w:color="auto"/>
            <w:bottom w:val="none" w:sz="0" w:space="0" w:color="auto"/>
            <w:right w:val="none" w:sz="0" w:space="0" w:color="auto"/>
          </w:divBdr>
        </w:div>
      </w:divsChild>
    </w:div>
    <w:div w:id="996807700">
      <w:bodyDiv w:val="1"/>
      <w:marLeft w:val="0"/>
      <w:marRight w:val="0"/>
      <w:marTop w:val="0"/>
      <w:marBottom w:val="0"/>
      <w:divBdr>
        <w:top w:val="none" w:sz="0" w:space="0" w:color="auto"/>
        <w:left w:val="none" w:sz="0" w:space="0" w:color="auto"/>
        <w:bottom w:val="none" w:sz="0" w:space="0" w:color="auto"/>
        <w:right w:val="none" w:sz="0" w:space="0" w:color="auto"/>
      </w:divBdr>
      <w:divsChild>
        <w:div w:id="165679854">
          <w:marLeft w:val="547"/>
          <w:marRight w:val="0"/>
          <w:marTop w:val="0"/>
          <w:marBottom w:val="120"/>
          <w:divBdr>
            <w:top w:val="none" w:sz="0" w:space="0" w:color="auto"/>
            <w:left w:val="none" w:sz="0" w:space="0" w:color="auto"/>
            <w:bottom w:val="none" w:sz="0" w:space="0" w:color="auto"/>
            <w:right w:val="none" w:sz="0" w:space="0" w:color="auto"/>
          </w:divBdr>
        </w:div>
        <w:div w:id="596671699">
          <w:marLeft w:val="547"/>
          <w:marRight w:val="0"/>
          <w:marTop w:val="0"/>
          <w:marBottom w:val="120"/>
          <w:divBdr>
            <w:top w:val="none" w:sz="0" w:space="0" w:color="auto"/>
            <w:left w:val="none" w:sz="0" w:space="0" w:color="auto"/>
            <w:bottom w:val="none" w:sz="0" w:space="0" w:color="auto"/>
            <w:right w:val="none" w:sz="0" w:space="0" w:color="auto"/>
          </w:divBdr>
        </w:div>
        <w:div w:id="675888895">
          <w:marLeft w:val="547"/>
          <w:marRight w:val="0"/>
          <w:marTop w:val="0"/>
          <w:marBottom w:val="12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875363">
      <w:bodyDiv w:val="1"/>
      <w:marLeft w:val="0"/>
      <w:marRight w:val="0"/>
      <w:marTop w:val="0"/>
      <w:marBottom w:val="0"/>
      <w:divBdr>
        <w:top w:val="none" w:sz="0" w:space="0" w:color="auto"/>
        <w:left w:val="none" w:sz="0" w:space="0" w:color="auto"/>
        <w:bottom w:val="none" w:sz="0" w:space="0" w:color="auto"/>
        <w:right w:val="none" w:sz="0" w:space="0" w:color="auto"/>
      </w:divBdr>
      <w:divsChild>
        <w:div w:id="138573562">
          <w:marLeft w:val="1166"/>
          <w:marRight w:val="0"/>
          <w:marTop w:val="0"/>
          <w:marBottom w:val="120"/>
          <w:divBdr>
            <w:top w:val="none" w:sz="0" w:space="0" w:color="auto"/>
            <w:left w:val="none" w:sz="0" w:space="0" w:color="auto"/>
            <w:bottom w:val="none" w:sz="0" w:space="0" w:color="auto"/>
            <w:right w:val="none" w:sz="0" w:space="0" w:color="auto"/>
          </w:divBdr>
        </w:div>
        <w:div w:id="909850790">
          <w:marLeft w:val="1166"/>
          <w:marRight w:val="0"/>
          <w:marTop w:val="0"/>
          <w:marBottom w:val="120"/>
          <w:divBdr>
            <w:top w:val="none" w:sz="0" w:space="0" w:color="auto"/>
            <w:left w:val="none" w:sz="0" w:space="0" w:color="auto"/>
            <w:bottom w:val="none" w:sz="0" w:space="0" w:color="auto"/>
            <w:right w:val="none" w:sz="0" w:space="0" w:color="auto"/>
          </w:divBdr>
        </w:div>
        <w:div w:id="1038504684">
          <w:marLeft w:val="547"/>
          <w:marRight w:val="0"/>
          <w:marTop w:val="0"/>
          <w:marBottom w:val="120"/>
          <w:divBdr>
            <w:top w:val="none" w:sz="0" w:space="0" w:color="auto"/>
            <w:left w:val="none" w:sz="0" w:space="0" w:color="auto"/>
            <w:bottom w:val="none" w:sz="0" w:space="0" w:color="auto"/>
            <w:right w:val="none" w:sz="0" w:space="0" w:color="auto"/>
          </w:divBdr>
        </w:div>
        <w:div w:id="1154377371">
          <w:marLeft w:val="1166"/>
          <w:marRight w:val="0"/>
          <w:marTop w:val="0"/>
          <w:marBottom w:val="120"/>
          <w:divBdr>
            <w:top w:val="none" w:sz="0" w:space="0" w:color="auto"/>
            <w:left w:val="none" w:sz="0" w:space="0" w:color="auto"/>
            <w:bottom w:val="none" w:sz="0" w:space="0" w:color="auto"/>
            <w:right w:val="none" w:sz="0" w:space="0" w:color="auto"/>
          </w:divBdr>
        </w:div>
        <w:div w:id="1315724496">
          <w:marLeft w:val="547"/>
          <w:marRight w:val="0"/>
          <w:marTop w:val="0"/>
          <w:marBottom w:val="120"/>
          <w:divBdr>
            <w:top w:val="none" w:sz="0" w:space="0" w:color="auto"/>
            <w:left w:val="none" w:sz="0" w:space="0" w:color="auto"/>
            <w:bottom w:val="none" w:sz="0" w:space="0" w:color="auto"/>
            <w:right w:val="none" w:sz="0" w:space="0" w:color="auto"/>
          </w:divBdr>
        </w:div>
        <w:div w:id="1416704443">
          <w:marLeft w:val="1166"/>
          <w:marRight w:val="0"/>
          <w:marTop w:val="0"/>
          <w:marBottom w:val="120"/>
          <w:divBdr>
            <w:top w:val="none" w:sz="0" w:space="0" w:color="auto"/>
            <w:left w:val="none" w:sz="0" w:space="0" w:color="auto"/>
            <w:bottom w:val="none" w:sz="0" w:space="0" w:color="auto"/>
            <w:right w:val="none" w:sz="0" w:space="0" w:color="auto"/>
          </w:divBdr>
        </w:div>
        <w:div w:id="1457799994">
          <w:marLeft w:val="1166"/>
          <w:marRight w:val="0"/>
          <w:marTop w:val="0"/>
          <w:marBottom w:val="120"/>
          <w:divBdr>
            <w:top w:val="none" w:sz="0" w:space="0" w:color="auto"/>
            <w:left w:val="none" w:sz="0" w:space="0" w:color="auto"/>
            <w:bottom w:val="none" w:sz="0" w:space="0" w:color="auto"/>
            <w:right w:val="none" w:sz="0" w:space="0" w:color="auto"/>
          </w:divBdr>
        </w:div>
        <w:div w:id="1565292228">
          <w:marLeft w:val="1166"/>
          <w:marRight w:val="0"/>
          <w:marTop w:val="0"/>
          <w:marBottom w:val="120"/>
          <w:divBdr>
            <w:top w:val="none" w:sz="0" w:space="0" w:color="auto"/>
            <w:left w:val="none" w:sz="0" w:space="0" w:color="auto"/>
            <w:bottom w:val="none" w:sz="0" w:space="0" w:color="auto"/>
            <w:right w:val="none" w:sz="0" w:space="0" w:color="auto"/>
          </w:divBdr>
        </w:div>
        <w:div w:id="1891722534">
          <w:marLeft w:val="547"/>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9318437">
      <w:bodyDiv w:val="1"/>
      <w:marLeft w:val="0"/>
      <w:marRight w:val="0"/>
      <w:marTop w:val="0"/>
      <w:marBottom w:val="0"/>
      <w:divBdr>
        <w:top w:val="none" w:sz="0" w:space="0" w:color="auto"/>
        <w:left w:val="none" w:sz="0" w:space="0" w:color="auto"/>
        <w:bottom w:val="none" w:sz="0" w:space="0" w:color="auto"/>
        <w:right w:val="none" w:sz="0" w:space="0" w:color="auto"/>
      </w:divBdr>
    </w:div>
    <w:div w:id="1144080791">
      <w:bodyDiv w:val="1"/>
      <w:marLeft w:val="0"/>
      <w:marRight w:val="0"/>
      <w:marTop w:val="0"/>
      <w:marBottom w:val="0"/>
      <w:divBdr>
        <w:top w:val="none" w:sz="0" w:space="0" w:color="auto"/>
        <w:left w:val="none" w:sz="0" w:space="0" w:color="auto"/>
        <w:bottom w:val="none" w:sz="0" w:space="0" w:color="auto"/>
        <w:right w:val="none" w:sz="0" w:space="0" w:color="auto"/>
      </w:divBdr>
      <w:divsChild>
        <w:div w:id="1182353705">
          <w:marLeft w:val="547"/>
          <w:marRight w:val="0"/>
          <w:marTop w:val="0"/>
          <w:marBottom w:val="120"/>
          <w:divBdr>
            <w:top w:val="none" w:sz="0" w:space="0" w:color="auto"/>
            <w:left w:val="none" w:sz="0" w:space="0" w:color="auto"/>
            <w:bottom w:val="none" w:sz="0" w:space="0" w:color="auto"/>
            <w:right w:val="none" w:sz="0" w:space="0" w:color="auto"/>
          </w:divBdr>
        </w:div>
        <w:div w:id="1314798104">
          <w:marLeft w:val="547"/>
          <w:marRight w:val="0"/>
          <w:marTop w:val="0"/>
          <w:marBottom w:val="120"/>
          <w:divBdr>
            <w:top w:val="none" w:sz="0" w:space="0" w:color="auto"/>
            <w:left w:val="none" w:sz="0" w:space="0" w:color="auto"/>
            <w:bottom w:val="none" w:sz="0" w:space="0" w:color="auto"/>
            <w:right w:val="none" w:sz="0" w:space="0" w:color="auto"/>
          </w:divBdr>
        </w:div>
        <w:div w:id="1855266536">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491651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850148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442630">
      <w:bodyDiv w:val="1"/>
      <w:marLeft w:val="0"/>
      <w:marRight w:val="0"/>
      <w:marTop w:val="0"/>
      <w:marBottom w:val="0"/>
      <w:divBdr>
        <w:top w:val="none" w:sz="0" w:space="0" w:color="auto"/>
        <w:left w:val="none" w:sz="0" w:space="0" w:color="auto"/>
        <w:bottom w:val="none" w:sz="0" w:space="0" w:color="auto"/>
        <w:right w:val="none" w:sz="0" w:space="0" w:color="auto"/>
      </w:divBdr>
      <w:divsChild>
        <w:div w:id="28797345">
          <w:marLeft w:val="1166"/>
          <w:marRight w:val="0"/>
          <w:marTop w:val="0"/>
          <w:marBottom w:val="120"/>
          <w:divBdr>
            <w:top w:val="none" w:sz="0" w:space="0" w:color="auto"/>
            <w:left w:val="none" w:sz="0" w:space="0" w:color="auto"/>
            <w:bottom w:val="none" w:sz="0" w:space="0" w:color="auto"/>
            <w:right w:val="none" w:sz="0" w:space="0" w:color="auto"/>
          </w:divBdr>
        </w:div>
        <w:div w:id="129636434">
          <w:marLeft w:val="547"/>
          <w:marRight w:val="0"/>
          <w:marTop w:val="0"/>
          <w:marBottom w:val="120"/>
          <w:divBdr>
            <w:top w:val="none" w:sz="0" w:space="0" w:color="auto"/>
            <w:left w:val="none" w:sz="0" w:space="0" w:color="auto"/>
            <w:bottom w:val="none" w:sz="0" w:space="0" w:color="auto"/>
            <w:right w:val="none" w:sz="0" w:space="0" w:color="auto"/>
          </w:divBdr>
        </w:div>
        <w:div w:id="428697176">
          <w:marLeft w:val="1166"/>
          <w:marRight w:val="0"/>
          <w:marTop w:val="0"/>
          <w:marBottom w:val="120"/>
          <w:divBdr>
            <w:top w:val="none" w:sz="0" w:space="0" w:color="auto"/>
            <w:left w:val="none" w:sz="0" w:space="0" w:color="auto"/>
            <w:bottom w:val="none" w:sz="0" w:space="0" w:color="auto"/>
            <w:right w:val="none" w:sz="0" w:space="0" w:color="auto"/>
          </w:divBdr>
        </w:div>
        <w:div w:id="1068382808">
          <w:marLeft w:val="1166"/>
          <w:marRight w:val="0"/>
          <w:marTop w:val="0"/>
          <w:marBottom w:val="120"/>
          <w:divBdr>
            <w:top w:val="none" w:sz="0" w:space="0" w:color="auto"/>
            <w:left w:val="none" w:sz="0" w:space="0" w:color="auto"/>
            <w:bottom w:val="none" w:sz="0" w:space="0" w:color="auto"/>
            <w:right w:val="none" w:sz="0" w:space="0" w:color="auto"/>
          </w:divBdr>
        </w:div>
        <w:div w:id="1376589039">
          <w:marLeft w:val="1166"/>
          <w:marRight w:val="0"/>
          <w:marTop w:val="0"/>
          <w:marBottom w:val="120"/>
          <w:divBdr>
            <w:top w:val="none" w:sz="0" w:space="0" w:color="auto"/>
            <w:left w:val="none" w:sz="0" w:space="0" w:color="auto"/>
            <w:bottom w:val="none" w:sz="0" w:space="0" w:color="auto"/>
            <w:right w:val="none" w:sz="0" w:space="0" w:color="auto"/>
          </w:divBdr>
        </w:div>
        <w:div w:id="1660424289">
          <w:marLeft w:val="547"/>
          <w:marRight w:val="0"/>
          <w:marTop w:val="0"/>
          <w:marBottom w:val="120"/>
          <w:divBdr>
            <w:top w:val="none" w:sz="0" w:space="0" w:color="auto"/>
            <w:left w:val="none" w:sz="0" w:space="0" w:color="auto"/>
            <w:bottom w:val="none" w:sz="0" w:space="0" w:color="auto"/>
            <w:right w:val="none" w:sz="0" w:space="0" w:color="auto"/>
          </w:divBdr>
        </w:div>
        <w:div w:id="1849325343">
          <w:marLeft w:val="547"/>
          <w:marRight w:val="0"/>
          <w:marTop w:val="0"/>
          <w:marBottom w:val="120"/>
          <w:divBdr>
            <w:top w:val="none" w:sz="0" w:space="0" w:color="auto"/>
            <w:left w:val="none" w:sz="0" w:space="0" w:color="auto"/>
            <w:bottom w:val="none" w:sz="0" w:space="0" w:color="auto"/>
            <w:right w:val="none" w:sz="0" w:space="0" w:color="auto"/>
          </w:divBdr>
        </w:div>
        <w:div w:id="2051493195">
          <w:marLeft w:val="1166"/>
          <w:marRight w:val="0"/>
          <w:marTop w:val="0"/>
          <w:marBottom w:val="120"/>
          <w:divBdr>
            <w:top w:val="none" w:sz="0" w:space="0" w:color="auto"/>
            <w:left w:val="none" w:sz="0" w:space="0" w:color="auto"/>
            <w:bottom w:val="none" w:sz="0" w:space="0" w:color="auto"/>
            <w:right w:val="none" w:sz="0" w:space="0" w:color="auto"/>
          </w:divBdr>
        </w:div>
        <w:div w:id="2110002890">
          <w:marLeft w:val="1166"/>
          <w:marRight w:val="0"/>
          <w:marTop w:val="0"/>
          <w:marBottom w:val="12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46715933">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9886">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jp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image" Target="media/image7.jp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5AIRPNAIUNRU-1830940522-16266</_dlc_DocId>
    <_dlc_DocIdUrl xmlns="71c5aaf6-e6ce-465b-b873-5148d2a4c105">
      <Url>https://nokia.sharepoint.com/sites/c5g/5gradio/_layouts/15/DocIdRedir.aspx?ID=5AIRPNAIUNRU-1830940522-16266</Url>
      <Description>5AIRPNAIUNRU-1830940522-16266</Description>
    </_dlc_DocIdUrl>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babf6ce-2443-438c-9946-ecc878e7654a"/>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852</TotalTime>
  <Pages>15</Pages>
  <Words>7460</Words>
  <Characters>42524</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49885</CharactersWithSpaces>
  <SharedDoc>false</SharedDoc>
  <HLinks>
    <vt:vector size="234" baseType="variant">
      <vt:variant>
        <vt:i4>327786</vt:i4>
      </vt:variant>
      <vt:variant>
        <vt:i4>114</vt:i4>
      </vt:variant>
      <vt:variant>
        <vt:i4>0</vt:i4>
      </vt:variant>
      <vt:variant>
        <vt:i4>5</vt:i4>
      </vt:variant>
      <vt:variant>
        <vt:lpwstr>mailto:taylan.sahin@nokia-bell-labs.com</vt:lpwstr>
      </vt:variant>
      <vt:variant>
        <vt:lpwstr/>
      </vt:variant>
      <vt:variant>
        <vt:i4>3014720</vt:i4>
      </vt:variant>
      <vt:variant>
        <vt:i4>111</vt:i4>
      </vt:variant>
      <vt:variant>
        <vt:i4>0</vt:i4>
      </vt:variant>
      <vt:variant>
        <vt:i4>5</vt:i4>
      </vt:variant>
      <vt:variant>
        <vt:lpwstr>mailto:afef.feki@nokia.com</vt:lpwstr>
      </vt:variant>
      <vt:variant>
        <vt:lpwstr/>
      </vt:variant>
      <vt:variant>
        <vt:i4>5308479</vt:i4>
      </vt:variant>
      <vt:variant>
        <vt:i4>108</vt:i4>
      </vt:variant>
      <vt:variant>
        <vt:i4>0</vt:i4>
      </vt:variant>
      <vt:variant>
        <vt:i4>5</vt:i4>
      </vt:variant>
      <vt:variant>
        <vt:lpwstr>mailto:ikram.ashraf@nokia-bell-labs.com</vt:lpwstr>
      </vt:variant>
      <vt:variant>
        <vt:lpwstr/>
      </vt:variant>
      <vt:variant>
        <vt:i4>5832737</vt:i4>
      </vt:variant>
      <vt:variant>
        <vt:i4>105</vt:i4>
      </vt:variant>
      <vt:variant>
        <vt:i4>0</vt:i4>
      </vt:variant>
      <vt:variant>
        <vt:i4>5</vt:i4>
      </vt:variant>
      <vt:variant>
        <vt:lpwstr>mailto:chenhui.a.ye@nokia-sbell.com</vt:lpwstr>
      </vt:variant>
      <vt:variant>
        <vt:lpwstr/>
      </vt:variant>
      <vt:variant>
        <vt:i4>5898294</vt:i4>
      </vt:variant>
      <vt:variant>
        <vt:i4>102</vt:i4>
      </vt:variant>
      <vt:variant>
        <vt:i4>0</vt:i4>
      </vt:variant>
      <vt:variant>
        <vt:i4>5</vt:i4>
      </vt:variant>
      <vt:variant>
        <vt:lpwstr>mailto:athul.prasad@nokia-bell-labs.com</vt:lpwstr>
      </vt:variant>
      <vt:variant>
        <vt:lpwstr/>
      </vt:variant>
      <vt:variant>
        <vt:i4>327786</vt:i4>
      </vt:variant>
      <vt:variant>
        <vt:i4>99</vt:i4>
      </vt:variant>
      <vt:variant>
        <vt:i4>0</vt:i4>
      </vt:variant>
      <vt:variant>
        <vt:i4>5</vt:i4>
      </vt:variant>
      <vt:variant>
        <vt:lpwstr>mailto:taylan.sahin@nokia-bell-labs.com</vt:lpwstr>
      </vt:variant>
      <vt:variant>
        <vt:lpwstr/>
      </vt:variant>
      <vt:variant>
        <vt:i4>5242935</vt:i4>
      </vt:variant>
      <vt:variant>
        <vt:i4>96</vt:i4>
      </vt:variant>
      <vt:variant>
        <vt:i4>0</vt:i4>
      </vt:variant>
      <vt:variant>
        <vt:i4>5</vt:i4>
      </vt:variant>
      <vt:variant>
        <vt:lpwstr>mailto:anil.kirmaz@nokia.com</vt:lpwstr>
      </vt:variant>
      <vt:variant>
        <vt:lpwstr/>
      </vt:variant>
      <vt:variant>
        <vt:i4>3014720</vt:i4>
      </vt:variant>
      <vt:variant>
        <vt:i4>93</vt:i4>
      </vt:variant>
      <vt:variant>
        <vt:i4>0</vt:i4>
      </vt:variant>
      <vt:variant>
        <vt:i4>5</vt:i4>
      </vt:variant>
      <vt:variant>
        <vt:lpwstr>mailto:afef.feki@nokia.com</vt:lpwstr>
      </vt:variant>
      <vt:variant>
        <vt:lpwstr/>
      </vt:variant>
      <vt:variant>
        <vt:i4>3014720</vt:i4>
      </vt:variant>
      <vt:variant>
        <vt:i4>90</vt:i4>
      </vt:variant>
      <vt:variant>
        <vt:i4>0</vt:i4>
      </vt:variant>
      <vt:variant>
        <vt:i4>5</vt:i4>
      </vt:variant>
      <vt:variant>
        <vt:lpwstr>mailto:afef.feki@nokia.com</vt:lpwstr>
      </vt:variant>
      <vt:variant>
        <vt:lpwstr/>
      </vt:variant>
      <vt:variant>
        <vt:i4>7143455</vt:i4>
      </vt:variant>
      <vt:variant>
        <vt:i4>87</vt:i4>
      </vt:variant>
      <vt:variant>
        <vt:i4>0</vt:i4>
      </vt:variant>
      <vt:variant>
        <vt:i4>5</vt:i4>
      </vt:variant>
      <vt:variant>
        <vt:lpwstr>mailto:diomidis.michalopoulos@nokia-bell-labs.com</vt:lpwstr>
      </vt:variant>
      <vt:variant>
        <vt:lpwstr/>
      </vt:variant>
      <vt:variant>
        <vt:i4>5242935</vt:i4>
      </vt:variant>
      <vt:variant>
        <vt:i4>84</vt:i4>
      </vt:variant>
      <vt:variant>
        <vt:i4>0</vt:i4>
      </vt:variant>
      <vt:variant>
        <vt:i4>5</vt:i4>
      </vt:variant>
      <vt:variant>
        <vt:lpwstr>mailto:anil.kirmaz@nokia.com</vt:lpwstr>
      </vt:variant>
      <vt:variant>
        <vt:lpwstr/>
      </vt:variant>
      <vt:variant>
        <vt:i4>7143455</vt:i4>
      </vt:variant>
      <vt:variant>
        <vt:i4>81</vt:i4>
      </vt:variant>
      <vt:variant>
        <vt:i4>0</vt:i4>
      </vt:variant>
      <vt:variant>
        <vt:i4>5</vt:i4>
      </vt:variant>
      <vt:variant>
        <vt:lpwstr>mailto:diomidis.michalopoulos@nokia-bell-labs.com</vt:lpwstr>
      </vt:variant>
      <vt:variant>
        <vt:lpwstr/>
      </vt:variant>
      <vt:variant>
        <vt:i4>5242935</vt:i4>
      </vt:variant>
      <vt:variant>
        <vt:i4>78</vt:i4>
      </vt:variant>
      <vt:variant>
        <vt:i4>0</vt:i4>
      </vt:variant>
      <vt:variant>
        <vt:i4>5</vt:i4>
      </vt:variant>
      <vt:variant>
        <vt:lpwstr>mailto:anil.kirmaz@nokia.com</vt:lpwstr>
      </vt:variant>
      <vt:variant>
        <vt:lpwstr/>
      </vt:variant>
      <vt:variant>
        <vt:i4>5308479</vt:i4>
      </vt:variant>
      <vt:variant>
        <vt:i4>75</vt:i4>
      </vt:variant>
      <vt:variant>
        <vt:i4>0</vt:i4>
      </vt:variant>
      <vt:variant>
        <vt:i4>5</vt:i4>
      </vt:variant>
      <vt:variant>
        <vt:lpwstr>mailto:ikram.ashraf@nokia-bell-labs.com</vt:lpwstr>
      </vt:variant>
      <vt:variant>
        <vt:lpwstr/>
      </vt:variant>
      <vt:variant>
        <vt:i4>4980856</vt:i4>
      </vt:variant>
      <vt:variant>
        <vt:i4>72</vt:i4>
      </vt:variant>
      <vt:variant>
        <vt:i4>0</vt:i4>
      </vt:variant>
      <vt:variant>
        <vt:i4>5</vt:i4>
      </vt:variant>
      <vt:variant>
        <vt:lpwstr>mailto:oana-elena.barbu@nokia-bell-labs.com</vt:lpwstr>
      </vt:variant>
      <vt:variant>
        <vt:lpwstr/>
      </vt:variant>
      <vt:variant>
        <vt:i4>5898294</vt:i4>
      </vt:variant>
      <vt:variant>
        <vt:i4>69</vt:i4>
      </vt:variant>
      <vt:variant>
        <vt:i4>0</vt:i4>
      </vt:variant>
      <vt:variant>
        <vt:i4>5</vt:i4>
      </vt:variant>
      <vt:variant>
        <vt:lpwstr>mailto:athul.prasad@nokia-bell-labs.com</vt:lpwstr>
      </vt:variant>
      <vt:variant>
        <vt:lpwstr/>
      </vt:variant>
      <vt:variant>
        <vt:i4>4980856</vt:i4>
      </vt:variant>
      <vt:variant>
        <vt:i4>66</vt:i4>
      </vt:variant>
      <vt:variant>
        <vt:i4>0</vt:i4>
      </vt:variant>
      <vt:variant>
        <vt:i4>5</vt:i4>
      </vt:variant>
      <vt:variant>
        <vt:lpwstr>mailto:oana-elena.barbu@nokia-bell-labs.com</vt:lpwstr>
      </vt:variant>
      <vt:variant>
        <vt:lpwstr/>
      </vt:variant>
      <vt:variant>
        <vt:i4>5898294</vt:i4>
      </vt:variant>
      <vt:variant>
        <vt:i4>63</vt:i4>
      </vt:variant>
      <vt:variant>
        <vt:i4>0</vt:i4>
      </vt:variant>
      <vt:variant>
        <vt:i4>5</vt:i4>
      </vt:variant>
      <vt:variant>
        <vt:lpwstr>mailto:athul.prasad@nokia-bell-labs.com</vt:lpwstr>
      </vt:variant>
      <vt:variant>
        <vt:lpwstr/>
      </vt:variant>
      <vt:variant>
        <vt:i4>5308479</vt:i4>
      </vt:variant>
      <vt:variant>
        <vt:i4>60</vt:i4>
      </vt:variant>
      <vt:variant>
        <vt:i4>0</vt:i4>
      </vt:variant>
      <vt:variant>
        <vt:i4>5</vt:i4>
      </vt:variant>
      <vt:variant>
        <vt:lpwstr>mailto:ikram.ashraf@nokia-bell-labs.com</vt:lpwstr>
      </vt:variant>
      <vt:variant>
        <vt:lpwstr/>
      </vt:variant>
      <vt:variant>
        <vt:i4>4980856</vt:i4>
      </vt:variant>
      <vt:variant>
        <vt:i4>57</vt:i4>
      </vt:variant>
      <vt:variant>
        <vt:i4>0</vt:i4>
      </vt:variant>
      <vt:variant>
        <vt:i4>5</vt:i4>
      </vt:variant>
      <vt:variant>
        <vt:lpwstr>mailto:oana-elena.barbu@nokia-bell-labs.com</vt:lpwstr>
      </vt:variant>
      <vt:variant>
        <vt:lpwstr/>
      </vt:variant>
      <vt:variant>
        <vt:i4>5898294</vt:i4>
      </vt:variant>
      <vt:variant>
        <vt:i4>54</vt:i4>
      </vt:variant>
      <vt:variant>
        <vt:i4>0</vt:i4>
      </vt:variant>
      <vt:variant>
        <vt:i4>5</vt:i4>
      </vt:variant>
      <vt:variant>
        <vt:lpwstr>mailto:athul.prasad@nokia-bell-labs.com</vt:lpwstr>
      </vt:variant>
      <vt:variant>
        <vt:lpwstr/>
      </vt:variant>
      <vt:variant>
        <vt:i4>3014720</vt:i4>
      </vt:variant>
      <vt:variant>
        <vt:i4>51</vt:i4>
      </vt:variant>
      <vt:variant>
        <vt:i4>0</vt:i4>
      </vt:variant>
      <vt:variant>
        <vt:i4>5</vt:i4>
      </vt:variant>
      <vt:variant>
        <vt:lpwstr>mailto:afef.feki@nokia.com</vt:lpwstr>
      </vt:variant>
      <vt:variant>
        <vt:lpwstr/>
      </vt:variant>
      <vt:variant>
        <vt:i4>4980856</vt:i4>
      </vt:variant>
      <vt:variant>
        <vt:i4>48</vt:i4>
      </vt:variant>
      <vt:variant>
        <vt:i4>0</vt:i4>
      </vt:variant>
      <vt:variant>
        <vt:i4>5</vt:i4>
      </vt:variant>
      <vt:variant>
        <vt:lpwstr>mailto:oana-elena.barbu@nokia-bell-labs.com</vt:lpwstr>
      </vt:variant>
      <vt:variant>
        <vt:lpwstr/>
      </vt:variant>
      <vt:variant>
        <vt:i4>5898294</vt:i4>
      </vt:variant>
      <vt:variant>
        <vt:i4>45</vt:i4>
      </vt:variant>
      <vt:variant>
        <vt:i4>0</vt:i4>
      </vt:variant>
      <vt:variant>
        <vt:i4>5</vt:i4>
      </vt:variant>
      <vt:variant>
        <vt:lpwstr>mailto:athul.prasad@nokia-bell-labs.com</vt:lpwstr>
      </vt:variant>
      <vt:variant>
        <vt:lpwstr/>
      </vt:variant>
      <vt:variant>
        <vt:i4>327786</vt:i4>
      </vt:variant>
      <vt:variant>
        <vt:i4>42</vt:i4>
      </vt:variant>
      <vt:variant>
        <vt:i4>0</vt:i4>
      </vt:variant>
      <vt:variant>
        <vt:i4>5</vt:i4>
      </vt:variant>
      <vt:variant>
        <vt:lpwstr>mailto:taylan.sahin@nokia-bell-labs.com</vt:lpwstr>
      </vt:variant>
      <vt:variant>
        <vt:lpwstr/>
      </vt:variant>
      <vt:variant>
        <vt:i4>524332</vt:i4>
      </vt:variant>
      <vt:variant>
        <vt:i4>39</vt:i4>
      </vt:variant>
      <vt:variant>
        <vt:i4>0</vt:i4>
      </vt:variant>
      <vt:variant>
        <vt:i4>5</vt:i4>
      </vt:variant>
      <vt:variant>
        <vt:lpwstr>mailto:eddie.pan@nokia-sbell.com</vt:lpwstr>
      </vt:variant>
      <vt:variant>
        <vt:lpwstr/>
      </vt:variant>
      <vt:variant>
        <vt:i4>5832737</vt:i4>
      </vt:variant>
      <vt:variant>
        <vt:i4>36</vt:i4>
      </vt:variant>
      <vt:variant>
        <vt:i4>0</vt:i4>
      </vt:variant>
      <vt:variant>
        <vt:i4>5</vt:i4>
      </vt:variant>
      <vt:variant>
        <vt:lpwstr>mailto:chenhui.a.ye@nokia-sbell.com</vt:lpwstr>
      </vt:variant>
      <vt:variant>
        <vt:lpwstr/>
      </vt:variant>
      <vt:variant>
        <vt:i4>524332</vt:i4>
      </vt:variant>
      <vt:variant>
        <vt:i4>33</vt:i4>
      </vt:variant>
      <vt:variant>
        <vt:i4>0</vt:i4>
      </vt:variant>
      <vt:variant>
        <vt:i4>5</vt:i4>
      </vt:variant>
      <vt:variant>
        <vt:lpwstr>mailto:eddie.pan@nokia-sbell.com</vt:lpwstr>
      </vt:variant>
      <vt:variant>
        <vt:lpwstr/>
      </vt:variant>
      <vt:variant>
        <vt:i4>5832737</vt:i4>
      </vt:variant>
      <vt:variant>
        <vt:i4>30</vt:i4>
      </vt:variant>
      <vt:variant>
        <vt:i4>0</vt:i4>
      </vt:variant>
      <vt:variant>
        <vt:i4>5</vt:i4>
      </vt:variant>
      <vt:variant>
        <vt:lpwstr>mailto:chenhui.a.ye@nokia-sbell.com</vt:lpwstr>
      </vt:variant>
      <vt:variant>
        <vt:lpwstr/>
      </vt:variant>
      <vt:variant>
        <vt:i4>5832737</vt:i4>
      </vt:variant>
      <vt:variant>
        <vt:i4>27</vt:i4>
      </vt:variant>
      <vt:variant>
        <vt:i4>0</vt:i4>
      </vt:variant>
      <vt:variant>
        <vt:i4>5</vt:i4>
      </vt:variant>
      <vt:variant>
        <vt:lpwstr>mailto:chenhui.a.ye@nokia-sbell.com</vt:lpwstr>
      </vt:variant>
      <vt:variant>
        <vt:lpwstr/>
      </vt:variant>
      <vt:variant>
        <vt:i4>3014720</vt:i4>
      </vt:variant>
      <vt:variant>
        <vt:i4>24</vt:i4>
      </vt:variant>
      <vt:variant>
        <vt:i4>0</vt:i4>
      </vt:variant>
      <vt:variant>
        <vt:i4>5</vt:i4>
      </vt:variant>
      <vt:variant>
        <vt:lpwstr>mailto:afef.feki@nokia.com</vt:lpwstr>
      </vt:variant>
      <vt:variant>
        <vt:lpwstr/>
      </vt:variant>
      <vt:variant>
        <vt:i4>5898294</vt:i4>
      </vt:variant>
      <vt:variant>
        <vt:i4>21</vt:i4>
      </vt:variant>
      <vt:variant>
        <vt:i4>0</vt:i4>
      </vt:variant>
      <vt:variant>
        <vt:i4>5</vt:i4>
      </vt:variant>
      <vt:variant>
        <vt:lpwstr>mailto:athul.prasad@nokia-bell-labs.com</vt:lpwstr>
      </vt:variant>
      <vt:variant>
        <vt:lpwstr/>
      </vt:variant>
      <vt:variant>
        <vt:i4>5242935</vt:i4>
      </vt:variant>
      <vt:variant>
        <vt:i4>18</vt:i4>
      </vt:variant>
      <vt:variant>
        <vt:i4>0</vt:i4>
      </vt:variant>
      <vt:variant>
        <vt:i4>5</vt:i4>
      </vt:variant>
      <vt:variant>
        <vt:lpwstr>mailto:anil.kirmaz@nokia.com</vt:lpwstr>
      </vt:variant>
      <vt:variant>
        <vt:lpwstr/>
      </vt:variant>
      <vt:variant>
        <vt:i4>5898294</vt:i4>
      </vt:variant>
      <vt:variant>
        <vt:i4>15</vt:i4>
      </vt:variant>
      <vt:variant>
        <vt:i4>0</vt:i4>
      </vt:variant>
      <vt:variant>
        <vt:i4>5</vt:i4>
      </vt:variant>
      <vt:variant>
        <vt:lpwstr>mailto:athul.prasad@nokia-bell-labs.com</vt:lpwstr>
      </vt:variant>
      <vt:variant>
        <vt:lpwstr/>
      </vt:variant>
      <vt:variant>
        <vt:i4>5898294</vt:i4>
      </vt:variant>
      <vt:variant>
        <vt:i4>12</vt:i4>
      </vt:variant>
      <vt:variant>
        <vt:i4>0</vt:i4>
      </vt:variant>
      <vt:variant>
        <vt:i4>5</vt:i4>
      </vt:variant>
      <vt:variant>
        <vt:lpwstr>mailto:athul.prasad@nokia-bell-labs.com</vt:lpwstr>
      </vt:variant>
      <vt:variant>
        <vt:lpwstr/>
      </vt:variant>
      <vt:variant>
        <vt:i4>4980856</vt:i4>
      </vt:variant>
      <vt:variant>
        <vt:i4>9</vt:i4>
      </vt:variant>
      <vt:variant>
        <vt:i4>0</vt:i4>
      </vt:variant>
      <vt:variant>
        <vt:i4>5</vt:i4>
      </vt:variant>
      <vt:variant>
        <vt:lpwstr>mailto:oana-elena.barbu@nokia-bell-labs.com</vt:lpwstr>
      </vt:variant>
      <vt:variant>
        <vt:lpwstr/>
      </vt:variant>
      <vt:variant>
        <vt:i4>5898294</vt:i4>
      </vt:variant>
      <vt:variant>
        <vt:i4>6</vt:i4>
      </vt:variant>
      <vt:variant>
        <vt:i4>0</vt:i4>
      </vt:variant>
      <vt:variant>
        <vt:i4>5</vt:i4>
      </vt:variant>
      <vt:variant>
        <vt:lpwstr>mailto:athul.prasad@nokia-bell-labs.com</vt:lpwstr>
      </vt:variant>
      <vt:variant>
        <vt:lpwstr/>
      </vt:variant>
      <vt:variant>
        <vt:i4>5898294</vt:i4>
      </vt:variant>
      <vt:variant>
        <vt:i4>3</vt:i4>
      </vt:variant>
      <vt:variant>
        <vt:i4>0</vt:i4>
      </vt:variant>
      <vt:variant>
        <vt:i4>5</vt:i4>
      </vt:variant>
      <vt:variant>
        <vt:lpwstr>mailto:athul.prasad@nokia-bell-labs.com</vt:lpwstr>
      </vt:variant>
      <vt:variant>
        <vt:lpwstr/>
      </vt:variant>
      <vt:variant>
        <vt:i4>1441906</vt:i4>
      </vt:variant>
      <vt:variant>
        <vt:i4>0</vt:i4>
      </vt:variant>
      <vt:variant>
        <vt:i4>0</vt:i4>
      </vt:variant>
      <vt:variant>
        <vt:i4>5</vt:i4>
      </vt:variant>
      <vt:variant>
        <vt:lpwstr>mailto:istvan.kovacs@nokia-bell-labs.com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Prasad, Athul (Nokia - US/Naperville)</cp:lastModifiedBy>
  <cp:revision>833</cp:revision>
  <cp:lastPrinted>2016-06-20T11:35:00Z</cp:lastPrinted>
  <dcterms:created xsi:type="dcterms:W3CDTF">2021-10-26T07:52:00Z</dcterms:created>
  <dcterms:modified xsi:type="dcterms:W3CDTF">2022-08-12T14:19:00Z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08727d3e-f94e-4ab4-8c69-5dc81bc259a5</vt:lpwstr>
  </property>
</Properties>
</file>